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F8C" w:rsidRPr="001C4F8C" w:rsidRDefault="008B65D2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C4F8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F8C">
        <w:rPr>
          <w:rFonts w:ascii="Times New Roman" w:hAnsi="Times New Roman" w:cs="Times New Roman"/>
          <w:b/>
          <w:sz w:val="28"/>
          <w:szCs w:val="28"/>
        </w:rPr>
        <w:t>7 Планы практических (семинарских) занятий</w:t>
      </w:r>
    </w:p>
    <w:p w:rsidR="001C4F8C" w:rsidRPr="001C4F8C" w:rsidRDefault="001C4F8C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368" w:rsidRDefault="005B676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1 XIX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ғасырдың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аяғы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- XX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ғасырдың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басындағы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методологиялық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дағдарыс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>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6450B">
        <w:rPr>
          <w:rFonts w:ascii="Times New Roman" w:hAnsi="Times New Roman" w:cs="Times New Roman"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sz w:val="28"/>
          <w:szCs w:val="28"/>
          <w:lang w:val="kk-KZ"/>
        </w:rPr>
        <w:t>Тарихнамалық</w:t>
      </w:r>
      <w:r w:rsidRPr="0006450B">
        <w:rPr>
          <w:rFonts w:ascii="Times New Roman" w:hAnsi="Times New Roman" w:cs="Times New Roman"/>
          <w:sz w:val="28"/>
          <w:szCs w:val="28"/>
          <w:lang w:val="kk-KZ"/>
        </w:rPr>
        <w:t xml:space="preserve"> зерттеудің міндеттері мен міндеттері. </w:t>
      </w:r>
      <w:r>
        <w:rPr>
          <w:rFonts w:ascii="Times New Roman" w:hAnsi="Times New Roman" w:cs="Times New Roman"/>
          <w:sz w:val="28"/>
          <w:szCs w:val="28"/>
          <w:lang w:val="kk-KZ"/>
        </w:rPr>
        <w:t>Тарихнамалық</w:t>
      </w:r>
      <w:r w:rsidRPr="0006450B">
        <w:rPr>
          <w:rFonts w:ascii="Times New Roman" w:hAnsi="Times New Roman" w:cs="Times New Roman"/>
          <w:sz w:val="28"/>
          <w:szCs w:val="28"/>
          <w:lang w:val="kk-KZ"/>
        </w:rPr>
        <w:t xml:space="preserve"> зерттеулердің түрлері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6450B">
        <w:rPr>
          <w:rFonts w:ascii="Times New Roman" w:hAnsi="Times New Roman" w:cs="Times New Roman"/>
          <w:sz w:val="28"/>
          <w:szCs w:val="28"/>
          <w:lang w:val="kk-KZ"/>
        </w:rPr>
        <w:t>2. «Тарихи ойлардың тарихы» түсінігі. Тарих және қазіргі заман. Олардың өзара қарым-қатынасы.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6450B">
        <w:rPr>
          <w:rFonts w:ascii="Times New Roman" w:hAnsi="Times New Roman" w:cs="Times New Roman"/>
          <w:sz w:val="28"/>
          <w:szCs w:val="28"/>
          <w:lang w:val="kk-KZ"/>
        </w:rPr>
        <w:t>3. «Ғылыми парадигма» және «тарих парадигмасы» түсініктері. ХІХ ғасыр тарихының парадигмасы. Оның тән ерекшеліктері.</w:t>
      </w:r>
    </w:p>
    <w:p w:rsidR="00CE257D" w:rsidRPr="003B4368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  <w:lang w:val="kk-KZ"/>
        </w:rPr>
        <w:t>XIX ғасырдың аяғы - XX ғасырдың басындағы әдiстемелiк дағдарыс. Неміс философиясында тарихи білім ерекшеліктерін негіздеу</w:t>
      </w:r>
      <w:r w:rsidR="00CE257D" w:rsidRPr="0006450B">
        <w:rPr>
          <w:rFonts w:ascii="Times New Roman" w:hAnsi="Times New Roman" w:cs="Times New Roman"/>
          <w:sz w:val="28"/>
          <w:szCs w:val="28"/>
          <w:lang w:val="kk-KZ"/>
        </w:rPr>
        <w:t xml:space="preserve"> Г. Риккерт, В. Виндельбанд, В. Дильтей. </w:t>
      </w:r>
      <w:r w:rsidR="00CE257D">
        <w:rPr>
          <w:rFonts w:ascii="Times New Roman" w:hAnsi="Times New Roman" w:cs="Times New Roman"/>
          <w:sz w:val="28"/>
          <w:szCs w:val="28"/>
        </w:rPr>
        <w:t xml:space="preserve">В русской историографии </w:t>
      </w:r>
      <w:r w:rsidR="00CE257D" w:rsidRPr="00CE257D">
        <w:rPr>
          <w:rFonts w:ascii="Times New Roman" w:hAnsi="Times New Roman" w:cs="Times New Roman"/>
          <w:sz w:val="28"/>
          <w:szCs w:val="28"/>
        </w:rPr>
        <w:t>Н.И. Кареев, А.С. Лаппо-Данилевский</w:t>
      </w:r>
    </w:p>
    <w:p w:rsidR="005B676A" w:rsidRPr="005B676A" w:rsidRDefault="005B676A" w:rsidP="005B67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8F60F4" w:rsidRDefault="0021406C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F60F4" w:rsidRPr="008F60F4">
        <w:t xml:space="preserve"> </w:t>
      </w:r>
      <w:r w:rsidR="008F60F4" w:rsidRPr="008F60F4">
        <w:rPr>
          <w:rFonts w:ascii="Times New Roman" w:hAnsi="Times New Roman" w:cs="Times New Roman"/>
          <w:sz w:val="28"/>
          <w:szCs w:val="28"/>
        </w:rPr>
        <w:t>Дильтей В. Введение в науки о духе: Опыт полагания основ изучения общества и истории. Собр. соч.: в 6 т.: – М.: Наука, 2000. – Т. 3. – С. 324-326.</w:t>
      </w:r>
    </w:p>
    <w:p w:rsidR="008F60F4" w:rsidRPr="008F60F4" w:rsidRDefault="008F60F4" w:rsidP="008F60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F60F4">
        <w:rPr>
          <w:rFonts w:ascii="Times New Roman" w:hAnsi="Times New Roman" w:cs="Times New Roman"/>
          <w:sz w:val="28"/>
          <w:szCs w:val="28"/>
        </w:rPr>
        <w:t>Виндельбанд</w:t>
      </w:r>
      <w:proofErr w:type="spellEnd"/>
      <w:r w:rsidRPr="008F60F4">
        <w:rPr>
          <w:rFonts w:ascii="Times New Roman" w:hAnsi="Times New Roman" w:cs="Times New Roman"/>
          <w:sz w:val="28"/>
          <w:szCs w:val="28"/>
        </w:rPr>
        <w:t xml:space="preserve"> В. Философия культуры и трансцендентальный идеализм. – М.: ИНИОН, 1994. – 350 с.</w:t>
      </w:r>
    </w:p>
    <w:p w:rsidR="008F60F4" w:rsidRDefault="008F60F4" w:rsidP="008F60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F6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0F4">
        <w:rPr>
          <w:rFonts w:ascii="Times New Roman" w:hAnsi="Times New Roman" w:cs="Times New Roman"/>
          <w:sz w:val="28"/>
          <w:szCs w:val="28"/>
        </w:rPr>
        <w:t>Риккерт</w:t>
      </w:r>
      <w:proofErr w:type="spellEnd"/>
      <w:r w:rsidRPr="008F60F4">
        <w:rPr>
          <w:rFonts w:ascii="Times New Roman" w:hAnsi="Times New Roman" w:cs="Times New Roman"/>
          <w:sz w:val="28"/>
          <w:szCs w:val="28"/>
        </w:rPr>
        <w:t xml:space="preserve"> Г. Науки о природе и науки о культуре. – М.: Мысль, 1995. – 312 с.</w:t>
      </w:r>
    </w:p>
    <w:p w:rsidR="003B4368" w:rsidRP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1406C" w:rsidRPr="0021406C">
        <w:rPr>
          <w:rFonts w:ascii="Times New Roman" w:hAnsi="Times New Roman" w:cs="Times New Roman"/>
          <w:sz w:val="28"/>
          <w:szCs w:val="28"/>
        </w:rPr>
        <w:t>Репина Л.П. "Новая историческая наука" и социальная история. М., 1998.</w:t>
      </w:r>
    </w:p>
    <w:p w:rsidR="0021406C" w:rsidRP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406C">
        <w:rPr>
          <w:rFonts w:ascii="Times New Roman" w:hAnsi="Times New Roman" w:cs="Times New Roman"/>
          <w:sz w:val="28"/>
          <w:szCs w:val="28"/>
        </w:rPr>
        <w:t>.</w:t>
      </w:r>
      <w:r w:rsidR="0021406C" w:rsidRPr="0021406C">
        <w:rPr>
          <w:rFonts w:ascii="Times New Roman" w:hAnsi="Times New Roman" w:cs="Times New Roman"/>
          <w:sz w:val="28"/>
          <w:szCs w:val="28"/>
        </w:rPr>
        <w:t>Савельева И.М. Полетаев А.В. История и время. В поисках утраченного. М., 1997.</w:t>
      </w:r>
    </w:p>
    <w:p w:rsidR="003B4368" w:rsidRDefault="008F60F4" w:rsidP="0021406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1406C">
        <w:rPr>
          <w:rFonts w:ascii="Times New Roman" w:hAnsi="Times New Roman" w:cs="Times New Roman"/>
          <w:sz w:val="28"/>
          <w:szCs w:val="28"/>
        </w:rPr>
        <w:t>.</w:t>
      </w:r>
      <w:r w:rsidR="0021406C" w:rsidRPr="0021406C">
        <w:rPr>
          <w:rFonts w:ascii="Times New Roman" w:hAnsi="Times New Roman" w:cs="Times New Roman"/>
          <w:sz w:val="28"/>
          <w:szCs w:val="28"/>
        </w:rPr>
        <w:t>Сидорцев В.Н. Методологические проблемы истории. МН: «Тетра Системс», 2006. – 352</w:t>
      </w:r>
      <w:r w:rsidR="0021406C" w:rsidRPr="0021406C">
        <w:rPr>
          <w:rFonts w:ascii="Times New Roman" w:hAnsi="Times New Roman" w:cs="Times New Roman"/>
          <w:b/>
          <w:sz w:val="28"/>
          <w:szCs w:val="28"/>
        </w:rPr>
        <w:t xml:space="preserve"> с.</w:t>
      </w:r>
    </w:p>
    <w:p w:rsidR="00CE257D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1406C">
        <w:rPr>
          <w:rFonts w:ascii="Times New Roman" w:hAnsi="Times New Roman" w:cs="Times New Roman"/>
          <w:sz w:val="28"/>
          <w:szCs w:val="28"/>
        </w:rPr>
        <w:t>.</w:t>
      </w:r>
      <w:r w:rsidR="0021406C" w:rsidRPr="0021406C">
        <w:t xml:space="preserve"> </w:t>
      </w:r>
      <w:r w:rsidR="0021406C" w:rsidRPr="0021406C">
        <w:rPr>
          <w:rFonts w:ascii="Times New Roman" w:hAnsi="Times New Roman" w:cs="Times New Roman"/>
          <w:sz w:val="28"/>
          <w:szCs w:val="28"/>
        </w:rPr>
        <w:t>Кареев Н. Теория исторического знания. СПб., 1913</w:t>
      </w:r>
      <w:r w:rsidR="0021406C">
        <w:rPr>
          <w:rFonts w:ascii="Times New Roman" w:hAnsi="Times New Roman" w:cs="Times New Roman"/>
          <w:sz w:val="28"/>
          <w:szCs w:val="28"/>
        </w:rPr>
        <w:t>.</w:t>
      </w:r>
    </w:p>
    <w:p w:rsid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1406C">
        <w:rPr>
          <w:rFonts w:ascii="Times New Roman" w:hAnsi="Times New Roman" w:cs="Times New Roman"/>
          <w:sz w:val="28"/>
          <w:szCs w:val="28"/>
        </w:rPr>
        <w:t xml:space="preserve">. </w:t>
      </w:r>
      <w:r w:rsidR="0021406C" w:rsidRPr="0021406C">
        <w:rPr>
          <w:rFonts w:ascii="Times New Roman" w:hAnsi="Times New Roman" w:cs="Times New Roman"/>
          <w:sz w:val="28"/>
          <w:szCs w:val="28"/>
        </w:rPr>
        <w:t xml:space="preserve">Лаппо-Данилевский А.С. Методология истории. </w:t>
      </w:r>
      <w:proofErr w:type="spellStart"/>
      <w:r w:rsidR="0021406C" w:rsidRPr="0021406C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21406C" w:rsidRPr="0021406C">
        <w:rPr>
          <w:rFonts w:ascii="Times New Roman" w:hAnsi="Times New Roman" w:cs="Times New Roman"/>
          <w:sz w:val="28"/>
          <w:szCs w:val="28"/>
        </w:rPr>
        <w:t>. 1-2. СПб., 1910-191</w:t>
      </w:r>
    </w:p>
    <w:p w:rsid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1406C">
        <w:rPr>
          <w:rFonts w:ascii="Times New Roman" w:hAnsi="Times New Roman" w:cs="Times New Roman"/>
          <w:sz w:val="28"/>
          <w:szCs w:val="28"/>
        </w:rPr>
        <w:t xml:space="preserve">. </w:t>
      </w:r>
      <w:r w:rsidR="0021406C" w:rsidRPr="0021406C">
        <w:rPr>
          <w:rFonts w:ascii="Times New Roman" w:hAnsi="Times New Roman" w:cs="Times New Roman"/>
          <w:sz w:val="28"/>
          <w:szCs w:val="28"/>
        </w:rPr>
        <w:t>Румянцева М.Ф. Теория истории. Учебное пособие /М.Ф. Румянцева, - М.: Аспект Пресс, 2002. – 319 с.</w:t>
      </w:r>
    </w:p>
    <w:p w:rsidR="0021406C" w:rsidRP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406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1406C" w:rsidRPr="0021406C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="0021406C" w:rsidRPr="0021406C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Учеб. пособие. – М., 2003. </w:t>
      </w:r>
    </w:p>
    <w:p w:rsidR="0021406C" w:rsidRP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1406C" w:rsidRPr="0021406C">
        <w:rPr>
          <w:rFonts w:ascii="Times New Roman" w:hAnsi="Times New Roman" w:cs="Times New Roman"/>
          <w:sz w:val="28"/>
          <w:szCs w:val="28"/>
        </w:rPr>
        <w:t xml:space="preserve">. Смоленский Н.И. Теория и методология истории. Учеб. пособие. –М.,2007. </w:t>
      </w:r>
    </w:p>
    <w:p w:rsidR="0021406C" w:rsidRP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1406C" w:rsidRPr="0021406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1406C" w:rsidRPr="0021406C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="0021406C" w:rsidRPr="0021406C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– н/Д.,2004. </w:t>
      </w:r>
    </w:p>
    <w:p w:rsidR="0021406C" w:rsidRP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1406C" w:rsidRPr="0021406C">
        <w:rPr>
          <w:rFonts w:ascii="Times New Roman" w:hAnsi="Times New Roman" w:cs="Times New Roman"/>
          <w:sz w:val="28"/>
          <w:szCs w:val="28"/>
        </w:rPr>
        <w:t>. Репина Л.П., Зверева В.В., Парамонова М.Ю. История исторического знания. Учеб. пособие. – М.,2006.</w:t>
      </w:r>
    </w:p>
    <w:p w:rsidR="005B676A" w:rsidRDefault="005B676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2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Теориялық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методологиялық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Фр.</w:t>
      </w:r>
      <w:r w:rsidRPr="005B676A">
        <w:rPr>
          <w:rFonts w:ascii="Times New Roman" w:hAnsi="Times New Roman" w:cs="Times New Roman"/>
          <w:b/>
          <w:sz w:val="28"/>
          <w:szCs w:val="28"/>
        </w:rPr>
        <w:t xml:space="preserve"> Ницше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көзқарастар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Pr="005B676A">
        <w:rPr>
          <w:rFonts w:ascii="Times New Roman" w:hAnsi="Times New Roman" w:cs="Times New Roman"/>
          <w:b/>
          <w:sz w:val="28"/>
          <w:szCs w:val="28"/>
        </w:rPr>
        <w:t>.</w:t>
      </w:r>
    </w:p>
    <w:p w:rsidR="006971C3" w:rsidRPr="006971C3" w:rsidRDefault="005B676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6971C3" w:rsidRPr="006971C3">
        <w:rPr>
          <w:rFonts w:ascii="Times New Roman" w:hAnsi="Times New Roman" w:cs="Times New Roman"/>
          <w:b/>
          <w:sz w:val="28"/>
          <w:szCs w:val="28"/>
        </w:rPr>
        <w:t>: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1.Фр</w:t>
      </w:r>
      <w:r w:rsidRPr="0006450B">
        <w:rPr>
          <w:rFonts w:ascii="Times New Roman" w:hAnsi="Times New Roman" w:cs="Times New Roman"/>
          <w:sz w:val="28"/>
          <w:szCs w:val="28"/>
        </w:rPr>
        <w:t xml:space="preserve">. Ницше.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өмірі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шығармашылық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>2. Ницше «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пайдасы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зияны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» XIX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ғасырдағы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сын.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3. Ницше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білімнің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табиғаты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A272BA" w:rsidRDefault="0006450B" w:rsidP="0006450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>4. «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Объективті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тарихты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сынға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. Ницше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5B676A" w:rsidRPr="005B676A" w:rsidRDefault="005B676A" w:rsidP="005B67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Әдебиет</w:t>
      </w:r>
    </w:p>
    <w:p w:rsidR="006971C3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272BA">
        <w:rPr>
          <w:rFonts w:ascii="Times New Roman" w:hAnsi="Times New Roman" w:cs="Times New Roman"/>
          <w:sz w:val="28"/>
          <w:szCs w:val="28"/>
        </w:rPr>
        <w:t>Ницше Ф. Сочинения в двух томах. Т.1. М., 1990.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272BA">
        <w:rPr>
          <w:rFonts w:ascii="Times New Roman" w:hAnsi="Times New Roman" w:cs="Times New Roman"/>
          <w:sz w:val="28"/>
          <w:szCs w:val="28"/>
        </w:rPr>
        <w:t>Румянцева М.Ф. Теория истории. Учебное пособие /М.Ф. Румянцева, - М.: Аспект Пресс, 2002. – 319 с.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272BA">
        <w:rPr>
          <w:rFonts w:ascii="Times New Roman" w:hAnsi="Times New Roman" w:cs="Times New Roman"/>
          <w:sz w:val="28"/>
          <w:szCs w:val="28"/>
        </w:rPr>
        <w:t>Селунская Н.Б. Проблемы методологии истор</w:t>
      </w:r>
      <w:r>
        <w:rPr>
          <w:rFonts w:ascii="Times New Roman" w:hAnsi="Times New Roman" w:cs="Times New Roman"/>
          <w:sz w:val="28"/>
          <w:szCs w:val="28"/>
        </w:rPr>
        <w:t xml:space="preserve">ии. Учеб. пособие. – М., 2003. 4. </w:t>
      </w:r>
      <w:r w:rsidRPr="00A272BA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–М.,2007.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272BA">
        <w:rPr>
          <w:rFonts w:ascii="Times New Roman" w:hAnsi="Times New Roman" w:cs="Times New Roman"/>
          <w:sz w:val="28"/>
          <w:szCs w:val="28"/>
        </w:rPr>
        <w:t xml:space="preserve"> Репина Л.П., Зверева В.В., Парамонова М.Ю. История исторического знания. Учеб. пособие. – М.,2006.</w:t>
      </w:r>
    </w:p>
    <w:p w:rsid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76A" w:rsidRDefault="005B676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3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Теориялық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әдістемелік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пікірлер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Н.Я. Данилевский</w:t>
      </w:r>
    </w:p>
    <w:p w:rsidR="006971C3" w:rsidRPr="006971C3" w:rsidRDefault="005B676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6971C3" w:rsidRPr="006971C3">
        <w:rPr>
          <w:rFonts w:ascii="Times New Roman" w:hAnsi="Times New Roman" w:cs="Times New Roman"/>
          <w:b/>
          <w:sz w:val="28"/>
          <w:szCs w:val="28"/>
        </w:rPr>
        <w:t>: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1.Н.Я. Данилевский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Ресей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Еуропа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кітабы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ілгерілеу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идеясын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сынау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Мәдени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түрлер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теориясы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даму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заңдары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6971C3" w:rsidRDefault="0006450B" w:rsidP="0006450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4. Славян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мәдени-тарихи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типі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5B676A" w:rsidRPr="005B676A" w:rsidRDefault="005B676A" w:rsidP="005B67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3B4368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272BA">
        <w:rPr>
          <w:rFonts w:ascii="Times New Roman" w:hAnsi="Times New Roman" w:cs="Times New Roman"/>
          <w:sz w:val="28"/>
          <w:szCs w:val="28"/>
        </w:rPr>
        <w:t>Данилевский Н.Я. Россия и Европа. М., 1991.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272BA">
        <w:rPr>
          <w:rFonts w:ascii="Times New Roman" w:hAnsi="Times New Roman" w:cs="Times New Roman"/>
          <w:sz w:val="28"/>
          <w:szCs w:val="28"/>
        </w:rPr>
        <w:t xml:space="preserve"> Данилевский Н.Я. Россия и Европа. Взгляд на культурные и политические отношения Славянского мира к Германо-Романскому. СПб., 1871.</w:t>
      </w:r>
    </w:p>
    <w:p w:rsidR="00A272BA" w:rsidRDefault="00A272BA" w:rsidP="00A272B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272BA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272BA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272BA">
        <w:rPr>
          <w:rFonts w:ascii="Times New Roman" w:hAnsi="Times New Roman" w:cs="Times New Roman"/>
          <w:sz w:val="28"/>
          <w:szCs w:val="28"/>
        </w:rPr>
        <w:t>Румянцева М.Ф. Теория истории. Учебное пособие /М.Ф. Румянцева, - М.: Аспект Пресс, 2002. – 319 с</w:t>
      </w:r>
    </w:p>
    <w:p w:rsidR="00A272BA" w:rsidRDefault="00A272BA" w:rsidP="002A3D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971C3" w:rsidRPr="006971C3" w:rsidRDefault="005B676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3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Тарих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ғылымының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дағдарыстың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басталуы</w:t>
      </w:r>
      <w:proofErr w:type="spellEnd"/>
    </w:p>
    <w:p w:rsidR="006971C3" w:rsidRPr="006971C3" w:rsidRDefault="005B676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6971C3" w:rsidRPr="006971C3">
        <w:rPr>
          <w:rFonts w:ascii="Times New Roman" w:hAnsi="Times New Roman" w:cs="Times New Roman"/>
          <w:b/>
          <w:sz w:val="28"/>
          <w:szCs w:val="28"/>
        </w:rPr>
        <w:t>: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Бірінші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дүниежүзілік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соғыс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Ресейдегі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Қазан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төңкерісі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ой.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классикалық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парадигмасын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тексеру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Қоғамдағы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орнын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түбегейлі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қарау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табиғаты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3B4368" w:rsidRPr="006971C3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3. Америка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релятивизмі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r w:rsidR="006971C3" w:rsidRPr="006971C3">
        <w:rPr>
          <w:rFonts w:ascii="Times New Roman" w:hAnsi="Times New Roman" w:cs="Times New Roman"/>
          <w:sz w:val="28"/>
          <w:szCs w:val="28"/>
        </w:rPr>
        <w:t xml:space="preserve">/К. Беккер, Ч. </w:t>
      </w:r>
      <w:proofErr w:type="spellStart"/>
      <w:r w:rsidR="006971C3" w:rsidRPr="006971C3">
        <w:rPr>
          <w:rFonts w:ascii="Times New Roman" w:hAnsi="Times New Roman" w:cs="Times New Roman"/>
          <w:sz w:val="28"/>
          <w:szCs w:val="28"/>
        </w:rPr>
        <w:t>Бирд</w:t>
      </w:r>
      <w:proofErr w:type="spellEnd"/>
      <w:r w:rsidR="006971C3" w:rsidRPr="006971C3">
        <w:rPr>
          <w:rFonts w:ascii="Times New Roman" w:hAnsi="Times New Roman" w:cs="Times New Roman"/>
          <w:sz w:val="28"/>
          <w:szCs w:val="28"/>
        </w:rPr>
        <w:t>/.</w:t>
      </w:r>
    </w:p>
    <w:p w:rsidR="005B676A" w:rsidRPr="005B676A" w:rsidRDefault="006971C3" w:rsidP="005B67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76A"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3B4368" w:rsidRPr="006971C3" w:rsidRDefault="003B4368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368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272BA">
        <w:rPr>
          <w:rFonts w:ascii="Times New Roman" w:hAnsi="Times New Roman" w:cs="Times New Roman"/>
          <w:sz w:val="28"/>
          <w:szCs w:val="28"/>
        </w:rPr>
        <w:t>1. Современная зарубежная немарксистская историография. М., 1989.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272BA">
        <w:rPr>
          <w:rFonts w:ascii="Times New Roman" w:hAnsi="Times New Roman" w:cs="Times New Roman"/>
          <w:sz w:val="28"/>
          <w:szCs w:val="28"/>
        </w:rPr>
        <w:t>Румянцева М.Ф. Теория истории. Учебное пособие /М.Ф. Румянцева, - М.: Аспект Пресс, 2002. – 319 с.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272BA">
        <w:rPr>
          <w:rFonts w:ascii="Times New Roman" w:hAnsi="Times New Roman" w:cs="Times New Roman"/>
          <w:sz w:val="28"/>
          <w:szCs w:val="28"/>
        </w:rPr>
        <w:t>3.Селунская Н.Б. Проблемы методологии истории. Учеб. пособие. – М., 2003. 4. Смоленский Н.И. Теория и методология истории. Учеб. пособие. –М.,2007.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272BA">
        <w:rPr>
          <w:rFonts w:ascii="Times New Roman" w:hAnsi="Times New Roman" w:cs="Times New Roman"/>
          <w:sz w:val="28"/>
          <w:szCs w:val="28"/>
        </w:rPr>
        <w:t>5.  Репина Л.П., Зверева В.В., Парамонова М.Ю. История исторического знания. Учеб. пособие. – М.,2006.</w:t>
      </w:r>
    </w:p>
    <w:p w:rsidR="00A272BA" w:rsidRDefault="00A272B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2BA" w:rsidRDefault="00A272B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2BA" w:rsidRDefault="00A272B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2BA" w:rsidRDefault="00A272B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2BA" w:rsidRDefault="00A272B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1C3" w:rsidRDefault="005B676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5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Соғыс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, революция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орыс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676A">
        <w:rPr>
          <w:rFonts w:ascii="Times New Roman" w:hAnsi="Times New Roman" w:cs="Times New Roman"/>
          <w:b/>
          <w:sz w:val="28"/>
          <w:szCs w:val="28"/>
        </w:rPr>
        <w:t>тарихи-философиялық</w:t>
      </w:r>
      <w:proofErr w:type="spellEnd"/>
      <w:r w:rsidRPr="005B676A">
        <w:rPr>
          <w:rFonts w:ascii="Times New Roman" w:hAnsi="Times New Roman" w:cs="Times New Roman"/>
          <w:b/>
          <w:sz w:val="28"/>
          <w:szCs w:val="28"/>
        </w:rPr>
        <w:t xml:space="preserve"> ой</w:t>
      </w:r>
    </w:p>
    <w:p w:rsidR="005B676A" w:rsidRPr="00127622" w:rsidRDefault="005B676A" w:rsidP="005B67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1C3" w:rsidRDefault="005B676A" w:rsidP="0006450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127622">
        <w:rPr>
          <w:rFonts w:ascii="Times New Roman" w:hAnsi="Times New Roman" w:cs="Times New Roman"/>
          <w:b/>
          <w:sz w:val="28"/>
          <w:szCs w:val="28"/>
        </w:rPr>
        <w:t>:</w:t>
      </w:r>
    </w:p>
    <w:p w:rsid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Революциядан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кейінгі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ойының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сипаттамасы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2.Р.Ю</w:t>
      </w:r>
      <w:r w:rsidRPr="0006450B">
        <w:rPr>
          <w:rFonts w:ascii="Times New Roman" w:hAnsi="Times New Roman" w:cs="Times New Roman"/>
          <w:sz w:val="28"/>
          <w:szCs w:val="28"/>
        </w:rPr>
        <w:t xml:space="preserve">. Виппер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ғылымының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дағдарысы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жеңу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Ресейдің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діни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философиясындағы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революция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тұрақтылығын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негіздеу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Л.П</w:t>
      </w:r>
      <w:r w:rsidRPr="000645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Карсавин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большевизмде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5. Н.Ә. Бердяев.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өмірі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шығармашылық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. Н.А. Бердяев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революциясы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ақыл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-ой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негіздері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Ресей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идеясы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революциясының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мессианизмі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Еуразияшылдық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Ресейдің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шетелдегі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рухани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өмірінің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ерекше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феномені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Еуразиялықтардың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тұжырымдамасы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тарихындағы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Тұран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элементі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 Роман-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герман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өркениетінің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сыны.</w:t>
      </w:r>
    </w:p>
    <w:p w:rsidR="0006450B" w:rsidRDefault="0006450B" w:rsidP="000645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71C3" w:rsidRPr="0006450B" w:rsidRDefault="005B676A" w:rsidP="000645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272BA">
        <w:rPr>
          <w:rFonts w:ascii="Times New Roman" w:hAnsi="Times New Roman" w:cs="Times New Roman"/>
          <w:sz w:val="28"/>
          <w:szCs w:val="28"/>
        </w:rPr>
        <w:t>Бердяев И.А. Истоки и смысл русского коммунизма. М., 1990.</w:t>
      </w:r>
    </w:p>
    <w:p w:rsidR="002A3DEF" w:rsidRPr="002A3DEF" w:rsidRDefault="00A272BA" w:rsidP="002A3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A3DEF" w:rsidRPr="002A3DEF">
        <w:rPr>
          <w:rFonts w:ascii="Times New Roman" w:hAnsi="Times New Roman" w:cs="Times New Roman"/>
          <w:sz w:val="28"/>
          <w:szCs w:val="28"/>
        </w:rPr>
        <w:t>Петрушевский Д.М., Виппер Р.Ю. Очерки теории исторического познания. – Санкт-Петербург, 1911. – 302 с.</w:t>
      </w:r>
    </w:p>
    <w:p w:rsidR="00A272BA" w:rsidRDefault="002A3DEF" w:rsidP="002A3D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A3D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A3DEF">
        <w:rPr>
          <w:rFonts w:ascii="Times New Roman" w:hAnsi="Times New Roman" w:cs="Times New Roman"/>
          <w:sz w:val="28"/>
          <w:szCs w:val="28"/>
        </w:rPr>
        <w:t xml:space="preserve"> Виппер Р.Ю. Кризис исторической науки. – Казань, 1921. – 563 с.</w:t>
      </w:r>
    </w:p>
    <w:p w:rsidR="00AC4F3E" w:rsidRDefault="00AC4F3E" w:rsidP="002A3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C4F3E">
        <w:rPr>
          <w:rFonts w:ascii="Times New Roman" w:hAnsi="Times New Roman" w:cs="Times New Roman"/>
          <w:sz w:val="28"/>
          <w:szCs w:val="28"/>
        </w:rPr>
        <w:t>Карсавин</w:t>
      </w:r>
      <w:proofErr w:type="spellEnd"/>
      <w:r w:rsidRPr="00AC4F3E">
        <w:rPr>
          <w:rFonts w:ascii="Times New Roman" w:hAnsi="Times New Roman" w:cs="Times New Roman"/>
          <w:sz w:val="28"/>
          <w:szCs w:val="28"/>
        </w:rPr>
        <w:t xml:space="preserve"> Л.П. Введение в историю (Теория истории). – Петербург, Госиздат, 1920. – 120 с.</w:t>
      </w:r>
    </w:p>
    <w:p w:rsidR="00AC4F3E" w:rsidRPr="00AC4F3E" w:rsidRDefault="00AC4F3E" w:rsidP="00AC4F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C4F3E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–М.,2007.</w:t>
      </w:r>
    </w:p>
    <w:p w:rsidR="00A272BA" w:rsidRDefault="00AC4F3E" w:rsidP="00AC4F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C4F3E">
        <w:rPr>
          <w:rFonts w:ascii="Times New Roman" w:hAnsi="Times New Roman" w:cs="Times New Roman"/>
          <w:sz w:val="28"/>
          <w:szCs w:val="28"/>
        </w:rPr>
        <w:t>.  Репина Л.П., Зверева В.В., Парамонова М.Ю. История исторического знания. Учеб. пособие. – М.,2006.</w:t>
      </w:r>
    </w:p>
    <w:p w:rsidR="00AC4F3E" w:rsidRPr="00AC4F3E" w:rsidRDefault="00AC4F3E" w:rsidP="00AC4F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7622" w:rsidRPr="00127622" w:rsidRDefault="00415AE8" w:rsidP="001276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6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Мәдени-тарихи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тұжырымдамасы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7622" w:rsidRPr="00127622">
        <w:rPr>
          <w:rFonts w:ascii="Times New Roman" w:hAnsi="Times New Roman" w:cs="Times New Roman"/>
          <w:b/>
          <w:sz w:val="28"/>
          <w:szCs w:val="28"/>
        </w:rPr>
        <w:t xml:space="preserve">Й. </w:t>
      </w:r>
      <w:proofErr w:type="spellStart"/>
      <w:r w:rsidR="00127622" w:rsidRPr="00127622">
        <w:rPr>
          <w:rFonts w:ascii="Times New Roman" w:hAnsi="Times New Roman" w:cs="Times New Roman"/>
          <w:b/>
          <w:sz w:val="28"/>
          <w:szCs w:val="28"/>
        </w:rPr>
        <w:t>Хейзинги</w:t>
      </w:r>
      <w:proofErr w:type="spellEnd"/>
    </w:p>
    <w:p w:rsidR="00127622" w:rsidRPr="00127622" w:rsidRDefault="00127622" w:rsidP="001276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622" w:rsidRPr="00127622" w:rsidRDefault="005B676A" w:rsidP="001276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127622" w:rsidRPr="00127622">
        <w:rPr>
          <w:rFonts w:ascii="Times New Roman" w:hAnsi="Times New Roman" w:cs="Times New Roman"/>
          <w:b/>
          <w:sz w:val="28"/>
          <w:szCs w:val="28"/>
        </w:rPr>
        <w:t>: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1.Й.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Хейзинг</w:t>
      </w:r>
      <w:proofErr w:type="spellEnd"/>
      <w:r w:rsidR="00127622" w:rsidRPr="00127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».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тұжырымдамасы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рухани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нысан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Й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Хейзинг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идеологиясының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шығармашылығының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адамгершілік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негізі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4. «Мифология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». «Орта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ғасырдың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күзі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».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>5. «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Ойындағы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мәдениет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ұғымы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. «Адам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ойнайтын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Ойынның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зақымдануы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қауіптілігі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Апат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күтіп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тұр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».</w:t>
      </w:r>
    </w:p>
    <w:p w:rsid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6.Хейзинга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еуропалық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мәдениеттің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дағдарысы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жеңу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мәдениет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A27365" w:rsidRPr="0006450B" w:rsidRDefault="005B676A" w:rsidP="000645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A27365" w:rsidRDefault="0021406C" w:rsidP="0021406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1406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7328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06C">
        <w:rPr>
          <w:rFonts w:ascii="Times New Roman" w:hAnsi="Times New Roman" w:cs="Times New Roman"/>
          <w:sz w:val="28"/>
          <w:szCs w:val="28"/>
        </w:rPr>
        <w:t>Хейзинга</w:t>
      </w:r>
      <w:proofErr w:type="spellEnd"/>
      <w:r w:rsidRPr="0021406C">
        <w:rPr>
          <w:rFonts w:ascii="Times New Roman" w:hAnsi="Times New Roman" w:cs="Times New Roman"/>
          <w:sz w:val="28"/>
          <w:szCs w:val="28"/>
        </w:rPr>
        <w:t xml:space="preserve"> Й. Осень средневековья. М., 1988</w:t>
      </w:r>
      <w:r w:rsidRPr="0021406C">
        <w:rPr>
          <w:rFonts w:ascii="Times New Roman" w:hAnsi="Times New Roman" w:cs="Times New Roman"/>
          <w:b/>
          <w:sz w:val="28"/>
          <w:szCs w:val="28"/>
        </w:rPr>
        <w:t>.</w:t>
      </w:r>
    </w:p>
    <w:p w:rsidR="0021406C" w:rsidRPr="000A07DF" w:rsidRDefault="0021406C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 w:rsidRPr="002140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A07DF" w:rsidRPr="000A07DF">
        <w:t xml:space="preserve"> </w:t>
      </w:r>
      <w:proofErr w:type="spellStart"/>
      <w:r w:rsidR="000A07DF" w:rsidRPr="000A07DF">
        <w:rPr>
          <w:rFonts w:ascii="Times New Roman" w:hAnsi="Times New Roman" w:cs="Times New Roman"/>
          <w:sz w:val="28"/>
          <w:szCs w:val="28"/>
        </w:rPr>
        <w:t>Хейзинга</w:t>
      </w:r>
      <w:proofErr w:type="spellEnd"/>
      <w:r w:rsidR="000A07DF" w:rsidRPr="000A07DF">
        <w:rPr>
          <w:rFonts w:ascii="Times New Roman" w:hAnsi="Times New Roman" w:cs="Times New Roman"/>
          <w:sz w:val="28"/>
          <w:szCs w:val="28"/>
        </w:rPr>
        <w:t xml:space="preserve"> Й. </w:t>
      </w:r>
      <w:proofErr w:type="spellStart"/>
      <w:r w:rsidR="000A07DF" w:rsidRPr="000A07DF">
        <w:rPr>
          <w:rFonts w:ascii="Times New Roman" w:hAnsi="Times New Roman" w:cs="Times New Roman"/>
          <w:sz w:val="28"/>
          <w:szCs w:val="28"/>
        </w:rPr>
        <w:t>Homo</w:t>
      </w:r>
      <w:proofErr w:type="spellEnd"/>
      <w:r w:rsidR="000A07DF" w:rsidRPr="000A07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7DF" w:rsidRPr="000A07DF">
        <w:rPr>
          <w:rFonts w:ascii="Times New Roman" w:hAnsi="Times New Roman" w:cs="Times New Roman"/>
          <w:sz w:val="28"/>
          <w:szCs w:val="28"/>
        </w:rPr>
        <w:t>ludens</w:t>
      </w:r>
      <w:proofErr w:type="spellEnd"/>
      <w:r w:rsidR="000A07DF" w:rsidRPr="000A07DF">
        <w:rPr>
          <w:rFonts w:ascii="Times New Roman" w:hAnsi="Times New Roman" w:cs="Times New Roman"/>
          <w:sz w:val="28"/>
          <w:szCs w:val="28"/>
        </w:rPr>
        <w:t>. В тени завтрашнего дня. М., 1992.</w:t>
      </w:r>
    </w:p>
    <w:p w:rsidR="00A27365" w:rsidRPr="000A07DF" w:rsidRDefault="000A07DF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 w:rsidRPr="000A07DF">
        <w:rPr>
          <w:rFonts w:ascii="Times New Roman" w:hAnsi="Times New Roman" w:cs="Times New Roman"/>
          <w:sz w:val="28"/>
          <w:szCs w:val="28"/>
        </w:rPr>
        <w:t>3.</w:t>
      </w:r>
      <w:r w:rsidRPr="000A07DF">
        <w:t xml:space="preserve"> </w:t>
      </w:r>
      <w:r w:rsidRPr="000A07DF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A27365" w:rsidRDefault="00A27365" w:rsidP="00A273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AE8" w:rsidRDefault="00415AE8" w:rsidP="00A273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lastRenderedPageBreak/>
        <w:t>Тақырып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7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Анналдар</w:t>
      </w:r>
      <w:r w:rsidRPr="00415AE8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мектебінің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пайда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болуы</w:t>
      </w:r>
      <w:proofErr w:type="spellEnd"/>
    </w:p>
    <w:p w:rsidR="00A27365" w:rsidRPr="00A27365" w:rsidRDefault="005B676A" w:rsidP="00A273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A27365" w:rsidRPr="00A27365">
        <w:rPr>
          <w:rFonts w:ascii="Times New Roman" w:hAnsi="Times New Roman" w:cs="Times New Roman"/>
          <w:b/>
          <w:sz w:val="28"/>
          <w:szCs w:val="28"/>
        </w:rPr>
        <w:t>: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1. ХХ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ғасырдағы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ойды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дамытудағы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Анальс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мағынасының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сипаттамалары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құрылтайшылары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  <w:r w:rsid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1EE">
        <w:rPr>
          <w:rFonts w:ascii="Times New Roman" w:hAnsi="Times New Roman" w:cs="Times New Roman"/>
          <w:sz w:val="28"/>
          <w:szCs w:val="28"/>
        </w:rPr>
        <w:t>М.Блоктың</w:t>
      </w:r>
      <w:proofErr w:type="spellEnd"/>
      <w:r w:rsid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1EE">
        <w:rPr>
          <w:rFonts w:ascii="Times New Roman" w:hAnsi="Times New Roman" w:cs="Times New Roman"/>
          <w:sz w:val="28"/>
          <w:szCs w:val="28"/>
        </w:rPr>
        <w:t>өмірі</w:t>
      </w:r>
      <w:proofErr w:type="spellEnd"/>
      <w:r w:rsidR="00A861EE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A861EE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="00A861EE">
        <w:rPr>
          <w:rFonts w:ascii="Times New Roman" w:hAnsi="Times New Roman" w:cs="Times New Roman"/>
          <w:sz w:val="28"/>
          <w:szCs w:val="28"/>
        </w:rPr>
        <w:t xml:space="preserve">. </w:t>
      </w:r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r w:rsidR="00A861EE" w:rsidRPr="0006450B">
        <w:rPr>
          <w:rFonts w:ascii="Times New Roman" w:hAnsi="Times New Roman" w:cs="Times New Roman"/>
          <w:sz w:val="28"/>
          <w:szCs w:val="28"/>
        </w:rPr>
        <w:t>«</w:t>
      </w:r>
      <w:r w:rsidR="00A861EE">
        <w:rPr>
          <w:rFonts w:ascii="Times New Roman" w:hAnsi="Times New Roman" w:cs="Times New Roman"/>
          <w:sz w:val="28"/>
          <w:szCs w:val="28"/>
          <w:lang w:val="kk-KZ"/>
        </w:rPr>
        <w:t>Анналдар</w:t>
      </w:r>
      <w:r w:rsidR="00A861EE" w:rsidRPr="0006450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A861EE">
        <w:rPr>
          <w:rFonts w:ascii="Times New Roman" w:hAnsi="Times New Roman" w:cs="Times New Roman"/>
          <w:sz w:val="28"/>
          <w:szCs w:val="28"/>
        </w:rPr>
        <w:t>м</w:t>
      </w:r>
      <w:r w:rsidRPr="0006450B">
        <w:rPr>
          <w:rFonts w:ascii="Times New Roman" w:hAnsi="Times New Roman" w:cs="Times New Roman"/>
          <w:sz w:val="28"/>
          <w:szCs w:val="28"/>
        </w:rPr>
        <w:t>ектеп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идеясы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табиғи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ғылымдағы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революция.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тұжырымдамалық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негіздері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бүгінгі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арасындағы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байланыс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ғылымын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гуманизациялау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Пәнаралық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тәсіл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06450B" w:rsidRP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синтез. «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Тарихты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түсіну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».</w:t>
      </w:r>
    </w:p>
    <w:p w:rsidR="0006450B" w:rsidRDefault="0006450B" w:rsidP="000645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50B">
        <w:rPr>
          <w:rFonts w:ascii="Times New Roman" w:hAnsi="Times New Roman" w:cs="Times New Roman"/>
          <w:sz w:val="28"/>
          <w:szCs w:val="28"/>
        </w:rPr>
        <w:t xml:space="preserve">5. М. Блок пен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Л.Февренің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ортағасырлық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Франция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50B">
        <w:rPr>
          <w:rFonts w:ascii="Times New Roman" w:hAnsi="Times New Roman" w:cs="Times New Roman"/>
          <w:sz w:val="28"/>
          <w:szCs w:val="28"/>
        </w:rPr>
        <w:t>еңбегі</w:t>
      </w:r>
      <w:proofErr w:type="spellEnd"/>
      <w:r w:rsidRPr="0006450B">
        <w:rPr>
          <w:rFonts w:ascii="Times New Roman" w:hAnsi="Times New Roman" w:cs="Times New Roman"/>
          <w:sz w:val="28"/>
          <w:szCs w:val="28"/>
        </w:rPr>
        <w:t>.</w:t>
      </w:r>
    </w:p>
    <w:p w:rsidR="005B676A" w:rsidRPr="005B676A" w:rsidRDefault="005B676A" w:rsidP="000645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0A07DF" w:rsidRDefault="000A07DF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A07DF">
        <w:t xml:space="preserve"> </w:t>
      </w:r>
      <w:r w:rsidRPr="000A07DF">
        <w:rPr>
          <w:rFonts w:ascii="Times New Roman" w:hAnsi="Times New Roman" w:cs="Times New Roman"/>
          <w:sz w:val="28"/>
          <w:szCs w:val="28"/>
        </w:rPr>
        <w:t>Блок М. Апология истории или Ремесло истори</w:t>
      </w:r>
      <w:r>
        <w:rPr>
          <w:rFonts w:ascii="Times New Roman" w:hAnsi="Times New Roman" w:cs="Times New Roman"/>
          <w:sz w:val="28"/>
          <w:szCs w:val="28"/>
        </w:rPr>
        <w:t>ка. М., 1973 /2-е изд. М., 1986</w:t>
      </w:r>
      <w:r w:rsidRPr="000A07DF">
        <w:rPr>
          <w:rFonts w:ascii="Times New Roman" w:hAnsi="Times New Roman" w:cs="Times New Roman"/>
          <w:sz w:val="28"/>
          <w:szCs w:val="28"/>
        </w:rPr>
        <w:t>.</w:t>
      </w:r>
    </w:p>
    <w:p w:rsidR="000A07DF" w:rsidRDefault="000A07DF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A07DF">
        <w:rPr>
          <w:rFonts w:ascii="Times New Roman" w:hAnsi="Times New Roman" w:cs="Times New Roman"/>
          <w:sz w:val="28"/>
          <w:szCs w:val="28"/>
        </w:rPr>
        <w:t>Февр</w:t>
      </w:r>
      <w:proofErr w:type="spellEnd"/>
      <w:r w:rsidRPr="000A07DF">
        <w:rPr>
          <w:rFonts w:ascii="Times New Roman" w:hAnsi="Times New Roman" w:cs="Times New Roman"/>
          <w:sz w:val="28"/>
          <w:szCs w:val="28"/>
        </w:rPr>
        <w:t xml:space="preserve"> Л. Бои за историю. М., 1991.</w:t>
      </w:r>
    </w:p>
    <w:p w:rsidR="000A07DF" w:rsidRPr="000A07DF" w:rsidRDefault="000A07DF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A07DF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–М.,2007.</w:t>
      </w:r>
    </w:p>
    <w:p w:rsidR="000A07DF" w:rsidRPr="000A07DF" w:rsidRDefault="000A07DF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A07DF">
        <w:rPr>
          <w:rFonts w:ascii="Times New Roman" w:hAnsi="Times New Roman" w:cs="Times New Roman"/>
          <w:sz w:val="28"/>
          <w:szCs w:val="28"/>
        </w:rPr>
        <w:t>.  Репина Л.П., Зверева В.В., Парамонова М.Ю. История исторического знания. Учеб. пособие. – М.,2006.</w:t>
      </w:r>
    </w:p>
    <w:p w:rsidR="00127622" w:rsidRDefault="00127622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365" w:rsidRDefault="00A27365" w:rsidP="000A07D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415AE8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Екінші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дүниежүзілік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соғыстан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кейінгі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тарихи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ой</w:t>
      </w:r>
    </w:p>
    <w:p w:rsidR="001C4F8C" w:rsidRPr="001C4F8C" w:rsidRDefault="001C4F8C" w:rsidP="001C4F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C4F8C" w:rsidRPr="001C4F8C" w:rsidRDefault="005B676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>:</w:t>
      </w:r>
    </w:p>
    <w:p w:rsidR="00A861EE" w:rsidRPr="00A861EE" w:rsidRDefault="00A861EE" w:rsidP="00A86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61EE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ғылымы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«қырғи-қабақ»</w:t>
      </w:r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соғыс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A861EE">
        <w:rPr>
          <w:rFonts w:ascii="Times New Roman" w:hAnsi="Times New Roman" w:cs="Times New Roman"/>
          <w:sz w:val="28"/>
          <w:szCs w:val="28"/>
        </w:rPr>
        <w:t>.</w:t>
      </w:r>
    </w:p>
    <w:p w:rsidR="00A861EE" w:rsidRPr="00A861EE" w:rsidRDefault="00A861EE" w:rsidP="00A86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61E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Американдық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консенсустік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теориясы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Марксисттік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историзмнің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дағдарысының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нашарлауы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>.</w:t>
      </w:r>
    </w:p>
    <w:p w:rsidR="00A861EE" w:rsidRPr="00A861EE" w:rsidRDefault="00A861EE" w:rsidP="00A86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61EE">
        <w:rPr>
          <w:rFonts w:ascii="Times New Roman" w:hAnsi="Times New Roman" w:cs="Times New Roman"/>
          <w:sz w:val="28"/>
          <w:szCs w:val="28"/>
        </w:rPr>
        <w:t>3. Презентация. Иррационализм.</w:t>
      </w:r>
    </w:p>
    <w:p w:rsidR="00A861EE" w:rsidRPr="00A861EE" w:rsidRDefault="00A861EE" w:rsidP="00A86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61E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Соғыстан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кейінгі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онжылдықтағы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жылнамалар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>»</w:t>
      </w:r>
    </w:p>
    <w:p w:rsidR="004136C4" w:rsidRPr="001C4F8C" w:rsidRDefault="00A861EE" w:rsidP="00A86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61EE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Жоғарғы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жүйесінде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Франциядағы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зерттеулерді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ұйымдастырудағы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жылнамалар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>»</w:t>
      </w:r>
      <w:r w:rsidR="001C4F8C" w:rsidRPr="001C4F8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B676A" w:rsidRPr="005B676A" w:rsidRDefault="005B676A" w:rsidP="005B67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A27365" w:rsidRDefault="00A27365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365" w:rsidRPr="00B2410D" w:rsidRDefault="00B2410D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2410D">
        <w:t xml:space="preserve"> </w:t>
      </w:r>
      <w:r w:rsidRPr="00B2410D">
        <w:rPr>
          <w:rFonts w:ascii="Times New Roman" w:hAnsi="Times New Roman" w:cs="Times New Roman"/>
          <w:sz w:val="28"/>
          <w:szCs w:val="28"/>
        </w:rPr>
        <w:t xml:space="preserve">Споры о главном. Дискуссии о настоящем и будущем исторической науки вокруг французской школы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2410D">
        <w:rPr>
          <w:rFonts w:ascii="Times New Roman" w:hAnsi="Times New Roman" w:cs="Times New Roman"/>
          <w:sz w:val="28"/>
          <w:szCs w:val="28"/>
        </w:rPr>
        <w:t>Анналов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410D">
        <w:rPr>
          <w:rFonts w:ascii="Times New Roman" w:hAnsi="Times New Roman" w:cs="Times New Roman"/>
          <w:sz w:val="28"/>
          <w:szCs w:val="28"/>
        </w:rPr>
        <w:t>. М., 1993.</w:t>
      </w:r>
    </w:p>
    <w:p w:rsidR="000A07DF" w:rsidRDefault="00B2410D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2410D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B2410D" w:rsidRDefault="00B2410D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2410D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–М.,2007.</w:t>
      </w:r>
    </w:p>
    <w:p w:rsidR="00700C29" w:rsidRPr="00B2410D" w:rsidRDefault="00700C29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00C29">
        <w:rPr>
          <w:rFonts w:ascii="Times New Roman" w:hAnsi="Times New Roman" w:cs="Times New Roman"/>
          <w:sz w:val="28"/>
          <w:szCs w:val="28"/>
        </w:rPr>
        <w:t>Гуревич А.Я. Исторический синтез и школа "Анналов". М., 1993.</w:t>
      </w:r>
    </w:p>
    <w:p w:rsidR="000A07DF" w:rsidRPr="00B2410D" w:rsidRDefault="00B2410D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2410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C29" w:rsidRDefault="00700C29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365" w:rsidRDefault="00415AE8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9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тарих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27365">
        <w:rPr>
          <w:rFonts w:ascii="Times New Roman" w:hAnsi="Times New Roman" w:cs="Times New Roman"/>
          <w:b/>
          <w:sz w:val="28"/>
          <w:szCs w:val="28"/>
        </w:rPr>
        <w:t xml:space="preserve">Ф. </w:t>
      </w:r>
      <w:proofErr w:type="spellStart"/>
      <w:r w:rsidR="00A27365">
        <w:rPr>
          <w:rFonts w:ascii="Times New Roman" w:hAnsi="Times New Roman" w:cs="Times New Roman"/>
          <w:b/>
          <w:sz w:val="28"/>
          <w:szCs w:val="28"/>
        </w:rPr>
        <w:t>Броделя</w:t>
      </w:r>
      <w:proofErr w:type="spellEnd"/>
      <w:r w:rsidR="00A273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7365" w:rsidRDefault="005B676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A27365" w:rsidRPr="00A27365">
        <w:rPr>
          <w:rFonts w:ascii="Times New Roman" w:hAnsi="Times New Roman" w:cs="Times New Roman"/>
          <w:b/>
          <w:sz w:val="28"/>
          <w:szCs w:val="28"/>
        </w:rPr>
        <w:t>:</w:t>
      </w:r>
    </w:p>
    <w:p w:rsidR="00A861EE" w:rsidRPr="00A861EE" w:rsidRDefault="00A861EE" w:rsidP="00A86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861EE">
        <w:rPr>
          <w:rFonts w:ascii="Times New Roman" w:hAnsi="Times New Roman" w:cs="Times New Roman"/>
          <w:sz w:val="28"/>
          <w:szCs w:val="28"/>
        </w:rPr>
        <w:t>1. «</w:t>
      </w:r>
      <w:r>
        <w:rPr>
          <w:rFonts w:ascii="Times New Roman" w:hAnsi="Times New Roman" w:cs="Times New Roman"/>
          <w:sz w:val="28"/>
          <w:szCs w:val="28"/>
          <w:lang w:val="kk-KZ"/>
        </w:rPr>
        <w:t>Анналдар</w:t>
      </w:r>
      <w:r w:rsidRPr="00A861E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екінші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ұрпағы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сипаттамасы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Марксизммен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қарым-қатынас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Пәнаралық</w:t>
      </w:r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зерттеулердің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өсуі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>.</w:t>
      </w:r>
    </w:p>
    <w:p w:rsidR="00A861EE" w:rsidRPr="00A861EE" w:rsidRDefault="00A861EE" w:rsidP="00A86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861EE">
        <w:rPr>
          <w:rFonts w:ascii="Times New Roman" w:hAnsi="Times New Roman" w:cs="Times New Roman"/>
          <w:sz w:val="28"/>
          <w:szCs w:val="28"/>
        </w:rPr>
        <w:t>2. «</w:t>
      </w:r>
      <w:r>
        <w:rPr>
          <w:rFonts w:ascii="Times New Roman" w:hAnsi="Times New Roman" w:cs="Times New Roman"/>
          <w:sz w:val="28"/>
          <w:szCs w:val="28"/>
          <w:lang w:val="kk-KZ"/>
        </w:rPr>
        <w:t>Анналдар</w:t>
      </w:r>
      <w:r w:rsidRPr="00A861E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дамуының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Броделевский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кезеңі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мәні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>.</w:t>
      </w:r>
    </w:p>
    <w:p w:rsidR="00A861EE" w:rsidRPr="00A861EE" w:rsidRDefault="00A861EE" w:rsidP="00A86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861EE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Әлеуметтік-тарихи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уақыттың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әртүрлі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жылдам</w:t>
      </w:r>
      <w:r>
        <w:rPr>
          <w:rFonts w:ascii="Times New Roman" w:hAnsi="Times New Roman" w:cs="Times New Roman"/>
          <w:sz w:val="28"/>
          <w:szCs w:val="28"/>
        </w:rPr>
        <w:t>дықтары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теориясы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Ф.Бро</w:t>
      </w:r>
      <w:r w:rsidRPr="00A861EE">
        <w:rPr>
          <w:rFonts w:ascii="Times New Roman" w:hAnsi="Times New Roman" w:cs="Times New Roman"/>
          <w:sz w:val="28"/>
          <w:szCs w:val="28"/>
        </w:rPr>
        <w:t>дельдің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тарихнамалық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тәжірибесінде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асуы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революциясы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тарихты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түсінуде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>.</w:t>
      </w:r>
    </w:p>
    <w:p w:rsidR="00A861EE" w:rsidRPr="00A861EE" w:rsidRDefault="00A861EE" w:rsidP="00A86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861EE">
        <w:rPr>
          <w:rFonts w:ascii="Times New Roman" w:hAnsi="Times New Roman" w:cs="Times New Roman"/>
          <w:sz w:val="28"/>
          <w:szCs w:val="28"/>
        </w:rPr>
        <w:t>4. Ф.Б</w:t>
      </w:r>
      <w:r>
        <w:rPr>
          <w:rFonts w:ascii="Times New Roman" w:hAnsi="Times New Roman" w:cs="Times New Roman"/>
          <w:sz w:val="28"/>
          <w:szCs w:val="28"/>
          <w:lang w:val="kk-KZ"/>
        </w:rPr>
        <w:t>ро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дельдің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жұмысы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Ғаламдық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тарихты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құру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тәжірибесі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күшті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әлсіз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жақтары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>.</w:t>
      </w:r>
    </w:p>
    <w:p w:rsidR="00A27365" w:rsidRDefault="00A861EE" w:rsidP="00A861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861EE">
        <w:rPr>
          <w:rFonts w:ascii="Times New Roman" w:hAnsi="Times New Roman" w:cs="Times New Roman"/>
          <w:sz w:val="28"/>
          <w:szCs w:val="28"/>
        </w:rPr>
        <w:t>5. «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Оқиғалар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құрылымдық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тарихқа</w:t>
      </w:r>
      <w:proofErr w:type="spellEnd"/>
      <w:r w:rsidRPr="00A86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EE">
        <w:rPr>
          <w:rFonts w:ascii="Times New Roman" w:hAnsi="Times New Roman" w:cs="Times New Roman"/>
          <w:sz w:val="28"/>
          <w:szCs w:val="28"/>
        </w:rPr>
        <w:t>қарсы</w:t>
      </w:r>
      <w:proofErr w:type="spellEnd"/>
    </w:p>
    <w:p w:rsidR="00A861EE" w:rsidRDefault="00A861EE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27365" w:rsidRPr="005B676A" w:rsidRDefault="005B676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00C29">
        <w:t xml:space="preserve"> </w:t>
      </w:r>
      <w:proofErr w:type="spellStart"/>
      <w:r w:rsidRPr="00700C29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Pr="00700C29">
        <w:rPr>
          <w:rFonts w:ascii="Times New Roman" w:hAnsi="Times New Roman" w:cs="Times New Roman"/>
          <w:sz w:val="28"/>
          <w:szCs w:val="28"/>
        </w:rPr>
        <w:t xml:space="preserve"> Ф. Материальная цивилизация, экономика и капитализм ХV-ХVIII вв. Т.I-III. М., 1986-1992.</w:t>
      </w:r>
    </w:p>
    <w:p w:rsidR="00700C29" w:rsidRP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00C29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A27365" w:rsidRP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 w:rsidRPr="00700C29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</w:t>
      </w:r>
      <w:r>
        <w:rPr>
          <w:rFonts w:ascii="Times New Roman" w:hAnsi="Times New Roman" w:cs="Times New Roman"/>
          <w:sz w:val="28"/>
          <w:szCs w:val="28"/>
        </w:rPr>
        <w:t>рии. Учеб. пособие. –М.,2007.</w:t>
      </w:r>
      <w:r w:rsidRPr="00700C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4.  </w:t>
      </w:r>
      <w:r w:rsidRPr="00700C29">
        <w:rPr>
          <w:rFonts w:ascii="Times New Roman" w:hAnsi="Times New Roman" w:cs="Times New Roman"/>
          <w:sz w:val="28"/>
          <w:szCs w:val="28"/>
        </w:rPr>
        <w:t>Гуревич А.Я. Исторический синтез и школа "Анналов". М., 1993.</w:t>
      </w:r>
    </w:p>
    <w:p w:rsidR="00700C29" w:rsidRDefault="00700C29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AE8" w:rsidRDefault="00415AE8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10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Батыс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тарихнамасының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теориялық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әдіснамалық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негіздерін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жаңғырту</w:t>
      </w:r>
      <w:proofErr w:type="spellEnd"/>
    </w:p>
    <w:p w:rsidR="001C4F8C" w:rsidRPr="001C4F8C" w:rsidRDefault="005B676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>:</w:t>
      </w:r>
    </w:p>
    <w:p w:rsidR="00EB4D5D" w:rsidRPr="00EB4D5D" w:rsidRDefault="00EB4D5D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>1. «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Батыс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тарихнамасында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60-70-жылдардың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әдіснамалық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революциясы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алғышарттары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».</w:t>
      </w:r>
    </w:p>
    <w:p w:rsidR="00EB4D5D" w:rsidRPr="00EB4D5D" w:rsidRDefault="00EB4D5D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2. Постмодернизм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Риторикалық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релятивистиканың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күрделілігі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». Х. Уайт. «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Лингвистикалық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кезек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EB4D5D" w:rsidRPr="00EB4D5D" w:rsidRDefault="00EB4D5D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3. 70-90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жылдардағы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эпистемологиялық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талқылаулар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Практикалық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шындықтың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түсінігі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«Объективизм мен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релятивизмнен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».</w:t>
      </w:r>
    </w:p>
    <w:p w:rsidR="00EB4D5D" w:rsidRDefault="00EB4D5D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тарихта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шындықтың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Н.С. Дэвис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«Мартин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Геррдің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қайтып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келуі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кітабы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EB4D5D" w:rsidRDefault="00EB4D5D" w:rsidP="00EB4D5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76A" w:rsidRPr="005B676A" w:rsidRDefault="005B676A" w:rsidP="00EB4D5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0073D1" w:rsidRPr="000073D1" w:rsidRDefault="000073D1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073D1">
        <w:rPr>
          <w:rFonts w:ascii="Times New Roman" w:hAnsi="Times New Roman" w:cs="Times New Roman"/>
          <w:sz w:val="28"/>
          <w:szCs w:val="28"/>
        </w:rPr>
        <w:t>Репина А.И. Новая историческая наука и социальная история. – М.: Дрофа, 1998. – 225 с.</w:t>
      </w:r>
    </w:p>
    <w:p w:rsidR="000073D1" w:rsidRPr="000073D1" w:rsidRDefault="000073D1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3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73D1">
        <w:rPr>
          <w:rFonts w:ascii="Times New Roman" w:hAnsi="Times New Roman" w:cs="Times New Roman"/>
          <w:sz w:val="28"/>
          <w:szCs w:val="28"/>
        </w:rPr>
        <w:t xml:space="preserve"> Савельева И.М., Полетаев А.В. История и время (в поисках утраченного). – М.: Наука, 1997. – 216 с.</w:t>
      </w:r>
    </w:p>
    <w:p w:rsidR="004136C4" w:rsidRDefault="004136C4" w:rsidP="000073D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415AE8" w:rsidP="00700C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11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Марксисттік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орыс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тарихының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ойы</w:t>
      </w:r>
      <w:proofErr w:type="spellEnd"/>
    </w:p>
    <w:p w:rsidR="001C4F8C" w:rsidRPr="001C4F8C" w:rsidRDefault="005B676A" w:rsidP="00700C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>:</w:t>
      </w:r>
    </w:p>
    <w:p w:rsidR="00EB4D5D" w:rsidRPr="00EB4D5D" w:rsidRDefault="00EB4D5D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Марксисттік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парадигмасының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құлдырауы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EB4D5D" w:rsidRPr="00EB4D5D" w:rsidRDefault="00EB4D5D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2. И. И.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Ковалченконың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соңғы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жұмысы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(1991-1995).</w:t>
      </w:r>
    </w:p>
    <w:p w:rsidR="00EB4D5D" w:rsidRPr="00EB4D5D" w:rsidRDefault="00EB4D5D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Мәдениет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тарихын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әдістемелік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негіздері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EB4D5D" w:rsidRDefault="00EB4D5D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Тарихтағы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орталық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әдіснамалық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мәселе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EB4D5D" w:rsidRDefault="00EB4D5D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Pr="00EB4D5D">
        <w:rPr>
          <w:rFonts w:ascii="Times New Roman" w:hAnsi="Times New Roman" w:cs="Times New Roman"/>
          <w:sz w:val="28"/>
          <w:szCs w:val="28"/>
        </w:rPr>
        <w:t xml:space="preserve">А.Я. Гуревич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ортағасырлық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халық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мәдениетінің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шығармалары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EB4D5D" w:rsidRDefault="00EB4D5D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 6. «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Қоғамдық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ұғымын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қарастыру</w:t>
      </w:r>
      <w:proofErr w:type="spellEnd"/>
    </w:p>
    <w:p w:rsidR="005B676A" w:rsidRPr="005B676A" w:rsidRDefault="005B676A" w:rsidP="00EB4D5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00C29">
        <w:rPr>
          <w:rFonts w:ascii="Times New Roman" w:hAnsi="Times New Roman" w:cs="Times New Roman"/>
          <w:sz w:val="28"/>
          <w:szCs w:val="28"/>
        </w:rPr>
        <w:t>Гуревич А.Я. Средневековый мир: культура безмолвствующего большинства. М., 1990.</w:t>
      </w:r>
    </w:p>
    <w:p w:rsid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700C29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– М.: Наука, 1987. – 367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00C29">
        <w:t xml:space="preserve"> </w:t>
      </w:r>
      <w:r w:rsidRPr="00700C29">
        <w:rPr>
          <w:rFonts w:ascii="Times New Roman" w:hAnsi="Times New Roman" w:cs="Times New Roman"/>
          <w:sz w:val="28"/>
          <w:szCs w:val="28"/>
        </w:rPr>
        <w:t xml:space="preserve">Гуревич А.Я. Территория историка // Одиссей. Человек в истории. – М.: </w:t>
      </w:r>
      <w:proofErr w:type="spellStart"/>
      <w:r w:rsidRPr="00700C29">
        <w:rPr>
          <w:rFonts w:ascii="Times New Roman" w:hAnsi="Times New Roman" w:cs="Times New Roman"/>
          <w:sz w:val="28"/>
          <w:szCs w:val="28"/>
        </w:rPr>
        <w:t>Соda</w:t>
      </w:r>
      <w:proofErr w:type="spellEnd"/>
      <w:r w:rsidRPr="00700C29">
        <w:rPr>
          <w:rFonts w:ascii="Times New Roman" w:hAnsi="Times New Roman" w:cs="Times New Roman"/>
          <w:sz w:val="28"/>
          <w:szCs w:val="28"/>
        </w:rPr>
        <w:t>, 1996. – 302 с.</w:t>
      </w:r>
    </w:p>
    <w:p w:rsidR="00700C29" w:rsidRP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00C29">
        <w:rPr>
          <w:rFonts w:ascii="Times New Roman" w:hAnsi="Times New Roman" w:cs="Times New Roman"/>
          <w:sz w:val="28"/>
          <w:szCs w:val="28"/>
        </w:rPr>
        <w:t>Гуревич А.Я. Об исторической закономерности / Философские проблемы исторической науки. – М.: Наука. 1969. – 163 с.</w:t>
      </w:r>
    </w:p>
    <w:p w:rsid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00C29">
        <w:rPr>
          <w:rFonts w:ascii="Times New Roman" w:hAnsi="Times New Roman" w:cs="Times New Roman"/>
          <w:sz w:val="28"/>
          <w:szCs w:val="28"/>
        </w:rPr>
        <w:t>Гуревич А.Я. О кризисе современной исторической науки // Вопросы истории. – 1991. – № 2. – С. 21-37</w:t>
      </w:r>
    </w:p>
    <w:p w:rsid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700C29">
        <w:rPr>
          <w:rFonts w:ascii="Times New Roman" w:hAnsi="Times New Roman" w:cs="Times New Roman"/>
          <w:sz w:val="28"/>
          <w:szCs w:val="28"/>
        </w:rPr>
        <w:t xml:space="preserve">Гурьева И.Ю. Проблемы исторической реальности в творчестве Вильгельма </w:t>
      </w:r>
      <w:proofErr w:type="spellStart"/>
      <w:r w:rsidRPr="00700C29">
        <w:rPr>
          <w:rFonts w:ascii="Times New Roman" w:hAnsi="Times New Roman" w:cs="Times New Roman"/>
          <w:sz w:val="28"/>
          <w:szCs w:val="28"/>
        </w:rPr>
        <w:t>Дильтея</w:t>
      </w:r>
      <w:proofErr w:type="spellEnd"/>
      <w:r w:rsidRPr="00700C29">
        <w:rPr>
          <w:rFonts w:ascii="Times New Roman" w:hAnsi="Times New Roman" w:cs="Times New Roman"/>
          <w:sz w:val="28"/>
          <w:szCs w:val="28"/>
        </w:rPr>
        <w:t xml:space="preserve"> // Методологические и историографические вопросы исторической науки. – Томск: Изд-во Том. ун-та, 1994. – </w:t>
      </w:r>
      <w:proofErr w:type="spellStart"/>
      <w:r w:rsidRPr="00700C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0C29">
        <w:rPr>
          <w:rFonts w:ascii="Times New Roman" w:hAnsi="Times New Roman" w:cs="Times New Roman"/>
          <w:sz w:val="28"/>
          <w:szCs w:val="28"/>
        </w:rPr>
        <w:t>. 2. – С. 113-128.</w:t>
      </w:r>
    </w:p>
    <w:p w:rsidR="00700C29" w:rsidRP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700C29">
        <w:rPr>
          <w:rFonts w:ascii="Times New Roman" w:hAnsi="Times New Roman" w:cs="Times New Roman"/>
          <w:sz w:val="28"/>
          <w:szCs w:val="28"/>
        </w:rPr>
        <w:t>Ковальченко И.Д. Теоретико-методологические проблемы исторических исследований. Заметки и размышления о новых подходах. // Новая и новейшая история. –1995. – № 1. – С. 23-34.</w:t>
      </w:r>
    </w:p>
    <w:p w:rsidR="00970CF6" w:rsidRPr="00970CF6" w:rsidRDefault="00970CF6" w:rsidP="00970C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AE8" w:rsidRPr="00415AE8" w:rsidRDefault="00415AE8" w:rsidP="00970C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12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Анналдардың</w:t>
      </w:r>
      <w:r w:rsidRPr="00415AE8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үшінші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ұрпағы</w:t>
      </w:r>
      <w:proofErr w:type="spellEnd"/>
    </w:p>
    <w:p w:rsidR="00970CF6" w:rsidRPr="001C4F8C" w:rsidRDefault="005B676A" w:rsidP="00970C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ED12DC">
        <w:rPr>
          <w:rFonts w:ascii="Times New Roman" w:hAnsi="Times New Roman" w:cs="Times New Roman"/>
          <w:b/>
          <w:sz w:val="28"/>
          <w:szCs w:val="28"/>
        </w:rPr>
        <w:t>:</w:t>
      </w:r>
    </w:p>
    <w:p w:rsidR="00970CF6" w:rsidRPr="00552344" w:rsidRDefault="00970CF6" w:rsidP="005523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4D5D" w:rsidRPr="00EB4D5D" w:rsidRDefault="00552344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52344">
        <w:rPr>
          <w:rFonts w:ascii="Times New Roman" w:hAnsi="Times New Roman" w:cs="Times New Roman"/>
          <w:sz w:val="28"/>
          <w:szCs w:val="28"/>
        </w:rPr>
        <w:t xml:space="preserve">Жак </w:t>
      </w:r>
      <w:proofErr w:type="spellStart"/>
      <w:r w:rsidRPr="00552344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552344">
        <w:rPr>
          <w:rFonts w:ascii="Times New Roman" w:hAnsi="Times New Roman" w:cs="Times New Roman"/>
          <w:sz w:val="28"/>
          <w:szCs w:val="28"/>
        </w:rPr>
        <w:t xml:space="preserve"> Гофф. </w:t>
      </w:r>
      <w:proofErr w:type="spellStart"/>
      <w:r w:rsidR="00EB4D5D" w:rsidRPr="00EB4D5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="00EB4D5D"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4D5D" w:rsidRPr="00EB4D5D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="00EB4D5D" w:rsidRPr="00EB4D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4D5D" w:rsidRPr="00EB4D5D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="00EB4D5D"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4D5D"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EB4D5D"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4D5D" w:rsidRPr="00EB4D5D">
        <w:rPr>
          <w:rFonts w:ascii="Times New Roman" w:hAnsi="Times New Roman" w:cs="Times New Roman"/>
          <w:sz w:val="28"/>
          <w:szCs w:val="28"/>
        </w:rPr>
        <w:t>ұйымдастырушылық</w:t>
      </w:r>
      <w:proofErr w:type="spellEnd"/>
      <w:r w:rsidR="00EB4D5D"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4D5D" w:rsidRPr="00EB4D5D">
        <w:rPr>
          <w:rFonts w:ascii="Times New Roman" w:hAnsi="Times New Roman" w:cs="Times New Roman"/>
          <w:sz w:val="28"/>
          <w:szCs w:val="28"/>
        </w:rPr>
        <w:t>қызметінің</w:t>
      </w:r>
      <w:proofErr w:type="spellEnd"/>
      <w:r w:rsidR="00EB4D5D"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4D5D" w:rsidRPr="00EB4D5D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EB4D5D"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4D5D" w:rsidRPr="00EB4D5D">
        <w:rPr>
          <w:rFonts w:ascii="Times New Roman" w:hAnsi="Times New Roman" w:cs="Times New Roman"/>
          <w:sz w:val="28"/>
          <w:szCs w:val="28"/>
        </w:rPr>
        <w:t>кезеңдері</w:t>
      </w:r>
      <w:proofErr w:type="spellEnd"/>
      <w:r w:rsidR="00EB4D5D" w:rsidRPr="00EB4D5D">
        <w:rPr>
          <w:rFonts w:ascii="Times New Roman" w:hAnsi="Times New Roman" w:cs="Times New Roman"/>
          <w:sz w:val="28"/>
          <w:szCs w:val="28"/>
        </w:rPr>
        <w:t>.</w:t>
      </w:r>
    </w:p>
    <w:p w:rsidR="00EB4D5D" w:rsidRPr="00EB4D5D" w:rsidRDefault="00EB4D5D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>2. «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Ортағасырлық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Батыстың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өркениеті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ортағасырлық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тарихты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зерттеудегі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революциялық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рөлі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EB4D5D" w:rsidRPr="00EB4D5D" w:rsidRDefault="00EB4D5D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Ортағасырлық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өркениет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Материалдық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рухани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негіздері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Әлемнің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ортағасырлық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бейнесін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қалыптастыратын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кеңістіктік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уақытша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құрылымдар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970CF6" w:rsidRPr="00552344" w:rsidRDefault="00EB4D5D" w:rsidP="00EB4D5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Өркениет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қалыптасқан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көзқарас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Кітапта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қарым-қатынасы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344" w:rsidRPr="00552344">
        <w:rPr>
          <w:rFonts w:ascii="Times New Roman" w:hAnsi="Times New Roman" w:cs="Times New Roman"/>
          <w:sz w:val="28"/>
          <w:szCs w:val="28"/>
        </w:rPr>
        <w:t>Ж.Ле</w:t>
      </w:r>
      <w:proofErr w:type="spellEnd"/>
      <w:r w:rsidR="00552344" w:rsidRPr="00552344">
        <w:rPr>
          <w:rFonts w:ascii="Times New Roman" w:hAnsi="Times New Roman" w:cs="Times New Roman"/>
          <w:sz w:val="28"/>
          <w:szCs w:val="28"/>
        </w:rPr>
        <w:t xml:space="preserve"> Гоффа.</w:t>
      </w:r>
    </w:p>
    <w:p w:rsidR="00970CF6" w:rsidRDefault="00970CF6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76A" w:rsidRPr="005B676A" w:rsidRDefault="005B676A" w:rsidP="005B67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0073D1" w:rsidRPr="000073D1" w:rsidRDefault="000073D1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073D1">
        <w:rPr>
          <w:rFonts w:ascii="Times New Roman" w:hAnsi="Times New Roman" w:cs="Times New Roman"/>
          <w:sz w:val="28"/>
          <w:szCs w:val="28"/>
        </w:rPr>
        <w:t>Современная зарубежная немарксистская историография. М., 1989.</w:t>
      </w:r>
    </w:p>
    <w:p w:rsidR="000073D1" w:rsidRDefault="000073D1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073D1">
        <w:rPr>
          <w:rFonts w:ascii="Times New Roman" w:hAnsi="Times New Roman" w:cs="Times New Roman"/>
          <w:sz w:val="28"/>
          <w:szCs w:val="28"/>
        </w:rPr>
        <w:t>Согрин В.В. Критические направления немарксистской историографии США XX века. М., 198</w:t>
      </w:r>
      <w:r w:rsidR="00076267">
        <w:rPr>
          <w:rFonts w:ascii="Times New Roman" w:hAnsi="Times New Roman" w:cs="Times New Roman"/>
          <w:sz w:val="28"/>
          <w:szCs w:val="28"/>
        </w:rPr>
        <w:t>7.</w:t>
      </w:r>
    </w:p>
    <w:p w:rsidR="00076267" w:rsidRPr="000073D1" w:rsidRDefault="00076267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76267">
        <w:t xml:space="preserve"> </w:t>
      </w:r>
      <w:r w:rsidRPr="00076267">
        <w:rPr>
          <w:rFonts w:ascii="Times New Roman" w:hAnsi="Times New Roman" w:cs="Times New Roman"/>
          <w:sz w:val="28"/>
          <w:szCs w:val="28"/>
        </w:rPr>
        <w:t>Савельева И.М., Полетаев А.В. История и время (в поисках утраченного). – М.: Наука, 1997. – 216 с.</w:t>
      </w:r>
    </w:p>
    <w:p w:rsidR="00552344" w:rsidRDefault="00552344" w:rsidP="000762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15AE8" w:rsidRPr="00415AE8" w:rsidRDefault="00415AE8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13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Тарихи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синтездің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соңғы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тәжірибесі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415AE8">
        <w:rPr>
          <w:rFonts w:ascii="Times New Roman" w:hAnsi="Times New Roman" w:cs="Times New Roman"/>
          <w:b/>
          <w:sz w:val="28"/>
          <w:szCs w:val="28"/>
          <w:lang w:val="kk-KZ"/>
        </w:rPr>
        <w:t>И. Валлерстайн</w:t>
      </w:r>
    </w:p>
    <w:p w:rsidR="001C4F8C" w:rsidRPr="001C4F8C" w:rsidRDefault="005B676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ED12DC">
        <w:rPr>
          <w:rFonts w:ascii="Times New Roman" w:hAnsi="Times New Roman" w:cs="Times New Roman"/>
          <w:b/>
          <w:sz w:val="28"/>
          <w:szCs w:val="28"/>
        </w:rPr>
        <w:t>:</w:t>
      </w:r>
    </w:p>
    <w:p w:rsidR="00EB4D5D" w:rsidRPr="00EB4D5D" w:rsidRDefault="00EB4D5D" w:rsidP="00EB4D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әдебиеттердегі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синтез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проблемасы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теория.</w:t>
      </w:r>
    </w:p>
    <w:p w:rsidR="00EB4D5D" w:rsidRPr="00EB4D5D" w:rsidRDefault="00EB4D5D" w:rsidP="00EB4D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C4F8C">
        <w:rPr>
          <w:rFonts w:ascii="Times New Roman" w:hAnsi="Times New Roman" w:cs="Times New Roman"/>
          <w:sz w:val="28"/>
          <w:szCs w:val="28"/>
        </w:rPr>
        <w:t>И.Валлерстайн</w:t>
      </w:r>
      <w:proofErr w:type="spellEnd"/>
      <w:r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Pr="00EB4D5D">
        <w:rPr>
          <w:rFonts w:ascii="Times New Roman" w:hAnsi="Times New Roman" w:cs="Times New Roman"/>
          <w:sz w:val="28"/>
          <w:szCs w:val="28"/>
        </w:rPr>
        <w:t xml:space="preserve">мен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ғаламдық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тарихты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құру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тәжірибесі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EB4D5D" w:rsidRPr="001C4F8C" w:rsidRDefault="00EB4D5D" w:rsidP="00EB4D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1C4F8C">
        <w:rPr>
          <w:rFonts w:ascii="Times New Roman" w:hAnsi="Times New Roman" w:cs="Times New Roman"/>
          <w:sz w:val="28"/>
          <w:szCs w:val="28"/>
        </w:rPr>
        <w:t>Валлерстайн</w:t>
      </w:r>
      <w:proofErr w:type="spellEnd"/>
      <w:r w:rsidRPr="001C4F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Бейбітшілік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империясы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әлемдік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жүйе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Әлем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жүйелік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5B676A" w:rsidRPr="005B676A" w:rsidRDefault="005B676A" w:rsidP="005B67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076267" w:rsidRDefault="00076267" w:rsidP="000762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076267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Pr="00076267">
        <w:rPr>
          <w:rFonts w:ascii="Times New Roman" w:hAnsi="Times New Roman" w:cs="Times New Roman"/>
          <w:sz w:val="28"/>
          <w:szCs w:val="28"/>
        </w:rPr>
        <w:t xml:space="preserve"> Ф. Материальная цивилизация, экономика и капитализм ХV-ХVIII вв. Т.I-III. М., 1986-1992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6267" w:rsidRDefault="00076267" w:rsidP="005A299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5A2994" w:rsidRPr="005A2994">
        <w:rPr>
          <w:rFonts w:ascii="Times New Roman" w:hAnsi="Times New Roman" w:cs="Times New Roman"/>
          <w:sz w:val="28"/>
          <w:szCs w:val="28"/>
        </w:rPr>
        <w:t>Савельева И.М., Полетаев А.В. История и время (в поисках утраченного). – М.: Наука, 1997. – 216</w:t>
      </w:r>
    </w:p>
    <w:p w:rsidR="005A2994" w:rsidRPr="005A2994" w:rsidRDefault="005A2994" w:rsidP="005A299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A2994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2E4908" w:rsidRPr="001C4F8C" w:rsidRDefault="002E490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2344" w:rsidRPr="00552344" w:rsidRDefault="00415AE8" w:rsidP="005523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14 Этногенез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теориясы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Л.Н. Гумилев</w:t>
      </w:r>
      <w:r w:rsidR="005523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2344" w:rsidRPr="00552344" w:rsidRDefault="005B676A" w:rsidP="005523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ED12DC" w:rsidRPr="00ED12DC">
        <w:rPr>
          <w:rFonts w:ascii="Times New Roman" w:hAnsi="Times New Roman" w:cs="Times New Roman"/>
          <w:b/>
          <w:sz w:val="28"/>
          <w:szCs w:val="28"/>
        </w:rPr>
        <w:t>:</w:t>
      </w:r>
    </w:p>
    <w:p w:rsidR="00EB4D5D" w:rsidRPr="00EB4D5D" w:rsidRDefault="00EB4D5D" w:rsidP="00EB4D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1. Л.Н. Гумилев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шығармашылық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4D5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EB4D5D">
        <w:rPr>
          <w:rFonts w:ascii="Times New Roman" w:hAnsi="Times New Roman" w:cs="Times New Roman"/>
          <w:sz w:val="28"/>
          <w:szCs w:val="28"/>
        </w:rPr>
        <w:t xml:space="preserve">Этногенез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теориясының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идеологиялық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әдістемелік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негіздері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EB4D5D" w:rsidRPr="00EB4D5D" w:rsidRDefault="00EB4D5D" w:rsidP="00EB4D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>2. «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Соңғы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еуразиялық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».</w:t>
      </w:r>
    </w:p>
    <w:p w:rsidR="00EB4D5D" w:rsidRPr="00EB4D5D" w:rsidRDefault="00EB4D5D" w:rsidP="00EB4D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3. Гумилев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В.И. Вернадский. Этнос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түсінігі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Пассионарлық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итермелеу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идеясы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пассионарлық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Этногенездің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кезеңдері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EB4D5D" w:rsidRPr="00EB4D5D" w:rsidRDefault="00EB4D5D" w:rsidP="00EB4D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4. Л.Н. Гумилев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тұжырымдамасында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детерминизм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ерік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4D5D">
        <w:rPr>
          <w:rFonts w:ascii="Times New Roman" w:hAnsi="Times New Roman" w:cs="Times New Roman"/>
          <w:sz w:val="28"/>
          <w:szCs w:val="28"/>
        </w:rPr>
        <w:t>бостандығы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4433EB" w:rsidRPr="001C4F8C" w:rsidRDefault="00EB4D5D" w:rsidP="00EB4D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5. Этногенез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теориясы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аясында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Ресей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  <w:r w:rsidR="000858C8" w:rsidRPr="001C4F8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B676A" w:rsidRPr="005B676A" w:rsidRDefault="005B676A" w:rsidP="005B67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C515EF" w:rsidRDefault="00C515EF" w:rsidP="00C51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515EF">
        <w:rPr>
          <w:rFonts w:ascii="Times New Roman" w:hAnsi="Times New Roman" w:cs="Times New Roman"/>
          <w:sz w:val="28"/>
          <w:szCs w:val="28"/>
        </w:rPr>
        <w:t>Гумилев Л.Н. Этногенез и биосфера Земли. Л., 1989.</w:t>
      </w:r>
    </w:p>
    <w:p w:rsidR="00C515EF" w:rsidRPr="00C515EF" w:rsidRDefault="00C515EF" w:rsidP="00C51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515EF">
        <w:rPr>
          <w:rFonts w:ascii="Times New Roman" w:hAnsi="Times New Roman" w:cs="Times New Roman"/>
          <w:sz w:val="28"/>
          <w:szCs w:val="28"/>
        </w:rPr>
        <w:t>Савельева И.М., Полетаев А.В. История и время (в поисках утраченного). – М.: Наука, 1997. – 216</w:t>
      </w:r>
    </w:p>
    <w:p w:rsidR="00C515EF" w:rsidRPr="00C515EF" w:rsidRDefault="00C515EF" w:rsidP="00C515EF">
      <w:pPr>
        <w:pStyle w:val="a3"/>
        <w:rPr>
          <w:rFonts w:ascii="Times New Roman" w:hAnsi="Times New Roman" w:cs="Times New Roman"/>
          <w:sz w:val="28"/>
          <w:szCs w:val="28"/>
        </w:rPr>
      </w:pPr>
      <w:r w:rsidRPr="00C515EF">
        <w:rPr>
          <w:rFonts w:ascii="Times New Roman" w:hAnsi="Times New Roman" w:cs="Times New Roman"/>
          <w:sz w:val="28"/>
          <w:szCs w:val="28"/>
        </w:rPr>
        <w:t>3. Репина Л.П., Зверева В.В., Парамонова М.Ю. История исторического знания. Учеб. пособие. – М.,2006.</w:t>
      </w:r>
    </w:p>
    <w:p w:rsidR="00076267" w:rsidRDefault="00076267" w:rsidP="00AA18C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15AE8" w:rsidRDefault="00415AE8" w:rsidP="00ED12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15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Тарих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ғылымы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XXI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ғасыр</w:t>
      </w:r>
      <w:proofErr w:type="spellEnd"/>
      <w:r w:rsidRPr="00415A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AE8">
        <w:rPr>
          <w:rFonts w:ascii="Times New Roman" w:hAnsi="Times New Roman" w:cs="Times New Roman"/>
          <w:b/>
          <w:sz w:val="28"/>
          <w:szCs w:val="28"/>
        </w:rPr>
        <w:t>қарсаңында</w:t>
      </w:r>
      <w:proofErr w:type="spellEnd"/>
    </w:p>
    <w:p w:rsidR="00552344" w:rsidRPr="00ED12DC" w:rsidRDefault="005B676A" w:rsidP="00ED12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ED12DC" w:rsidRPr="00ED12DC">
        <w:rPr>
          <w:rFonts w:ascii="Times New Roman" w:hAnsi="Times New Roman" w:cs="Times New Roman"/>
          <w:b/>
          <w:sz w:val="28"/>
          <w:szCs w:val="28"/>
        </w:rPr>
        <w:t>:</w:t>
      </w:r>
    </w:p>
    <w:p w:rsidR="00EB4D5D" w:rsidRPr="00EB4D5D" w:rsidRDefault="00EB4D5D" w:rsidP="00EB4D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EB4D5D">
        <w:rPr>
          <w:rFonts w:ascii="Times New Roman" w:hAnsi="Times New Roman" w:cs="Times New Roman"/>
          <w:sz w:val="28"/>
          <w:szCs w:val="28"/>
        </w:rPr>
        <w:t xml:space="preserve">ХХ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ғасырдағы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ғылымның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дамуының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нәтижелері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EB4D5D" w:rsidRPr="00EB4D5D" w:rsidRDefault="00EB4D5D" w:rsidP="00EB4D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функциясы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идеяларды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трансформациялау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552344" w:rsidRDefault="00EB4D5D" w:rsidP="00EB4D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4D5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әлемдегі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. ХХІ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ғасырдағы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ғылымның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D5D">
        <w:rPr>
          <w:rFonts w:ascii="Times New Roman" w:hAnsi="Times New Roman" w:cs="Times New Roman"/>
          <w:sz w:val="28"/>
          <w:szCs w:val="28"/>
        </w:rPr>
        <w:t>сызбалары</w:t>
      </w:r>
      <w:proofErr w:type="spellEnd"/>
      <w:r w:rsidRPr="00EB4D5D">
        <w:rPr>
          <w:rFonts w:ascii="Times New Roman" w:hAnsi="Times New Roman" w:cs="Times New Roman"/>
          <w:sz w:val="28"/>
          <w:szCs w:val="28"/>
        </w:rPr>
        <w:t>.</w:t>
      </w:r>
    </w:p>
    <w:p w:rsidR="005B676A" w:rsidRPr="005B676A" w:rsidRDefault="005B676A" w:rsidP="005B67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076267" w:rsidRPr="00076267" w:rsidRDefault="00076267" w:rsidP="000762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6267">
        <w:t xml:space="preserve"> </w:t>
      </w:r>
      <w:r w:rsidR="007328EF">
        <w:t>С</w:t>
      </w:r>
      <w:r w:rsidRPr="00076267">
        <w:rPr>
          <w:rFonts w:ascii="Times New Roman" w:hAnsi="Times New Roman" w:cs="Times New Roman"/>
          <w:sz w:val="28"/>
          <w:szCs w:val="28"/>
        </w:rPr>
        <w:t>овременная зарубежная немарксистская историография. М., 1989.</w:t>
      </w:r>
    </w:p>
    <w:p w:rsidR="00076267" w:rsidRPr="00076267" w:rsidRDefault="00076267" w:rsidP="000762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76267">
        <w:rPr>
          <w:rFonts w:ascii="Times New Roman" w:hAnsi="Times New Roman" w:cs="Times New Roman"/>
          <w:sz w:val="28"/>
          <w:szCs w:val="28"/>
        </w:rPr>
        <w:t>Согрин В.В. Критические направления немарксистской историографии США XX века. М., 1987.</w:t>
      </w:r>
    </w:p>
    <w:p w:rsidR="00076267" w:rsidRPr="00076267" w:rsidRDefault="00076267" w:rsidP="000762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76267">
        <w:rPr>
          <w:rFonts w:ascii="Times New Roman" w:hAnsi="Times New Roman" w:cs="Times New Roman"/>
          <w:sz w:val="28"/>
          <w:szCs w:val="28"/>
        </w:rPr>
        <w:t>Споры о главном. Дискуссии о настоящем и будущем исторической науки вокруг французской школы "Анналов". М., 1993.</w:t>
      </w:r>
    </w:p>
    <w:p w:rsidR="00076267" w:rsidRDefault="00076267" w:rsidP="000762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76267">
        <w:rPr>
          <w:rFonts w:ascii="Times New Roman" w:hAnsi="Times New Roman" w:cs="Times New Roman"/>
          <w:sz w:val="28"/>
          <w:szCs w:val="28"/>
        </w:rPr>
        <w:t>Тишков В.А. Исто</w:t>
      </w:r>
      <w:r>
        <w:rPr>
          <w:rFonts w:ascii="Times New Roman" w:hAnsi="Times New Roman" w:cs="Times New Roman"/>
          <w:sz w:val="28"/>
          <w:szCs w:val="28"/>
        </w:rPr>
        <w:t>рия и историки в США. М., 1985.</w:t>
      </w:r>
    </w:p>
    <w:p w:rsidR="00076267" w:rsidRDefault="00076267" w:rsidP="000762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076267">
        <w:rPr>
          <w:rFonts w:ascii="Times New Roman" w:hAnsi="Times New Roman" w:cs="Times New Roman"/>
          <w:sz w:val="28"/>
          <w:szCs w:val="28"/>
        </w:rPr>
        <w:t>Шарифжанов И.И. Современная английская буржуазная историография. Проблемы теории и метода. М., 1984.</w:t>
      </w:r>
    </w:p>
    <w:p w:rsidR="00076267" w:rsidRPr="00076267" w:rsidRDefault="00076267" w:rsidP="000762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76267">
        <w:rPr>
          <w:rFonts w:ascii="Times New Roman" w:hAnsi="Times New Roman" w:cs="Times New Roman"/>
          <w:sz w:val="28"/>
          <w:szCs w:val="28"/>
        </w:rPr>
        <w:t xml:space="preserve">Мучник В.М. В поисках утраченного смысла истории /генезис и эволюция исторических взглядов </w:t>
      </w:r>
      <w:proofErr w:type="spellStart"/>
      <w:r w:rsidRPr="00076267">
        <w:rPr>
          <w:rFonts w:ascii="Times New Roman" w:hAnsi="Times New Roman" w:cs="Times New Roman"/>
          <w:sz w:val="28"/>
          <w:szCs w:val="28"/>
        </w:rPr>
        <w:t>А.Дж.То</w:t>
      </w:r>
      <w:r w:rsidR="00AA18CE">
        <w:rPr>
          <w:rFonts w:ascii="Times New Roman" w:hAnsi="Times New Roman" w:cs="Times New Roman"/>
          <w:sz w:val="28"/>
          <w:szCs w:val="28"/>
        </w:rPr>
        <w:t>йнби</w:t>
      </w:r>
      <w:proofErr w:type="spellEnd"/>
      <w:r w:rsidR="00AA18CE">
        <w:rPr>
          <w:rFonts w:ascii="Times New Roman" w:hAnsi="Times New Roman" w:cs="Times New Roman"/>
          <w:sz w:val="28"/>
          <w:szCs w:val="28"/>
        </w:rPr>
        <w:t>/ Томск, 1986</w:t>
      </w:r>
    </w:p>
    <w:p w:rsidR="00EB4D5D" w:rsidRDefault="00EB4D5D" w:rsidP="005B67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76A" w:rsidRPr="005B676A" w:rsidRDefault="005B676A" w:rsidP="005B67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Негізгі деректер мен әдебиет</w:t>
      </w:r>
    </w:p>
    <w:p w:rsidR="00E23556" w:rsidRPr="001C4F8C" w:rsidRDefault="00E23556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1 Барт Р. Мифологии. М., 1996 </w:t>
      </w:r>
    </w:p>
    <w:p w:rsidR="00E23556" w:rsidRPr="001C4F8C" w:rsidRDefault="00E23556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1C4F8C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Pr="001C4F8C">
        <w:rPr>
          <w:rFonts w:ascii="Times New Roman" w:hAnsi="Times New Roman" w:cs="Times New Roman"/>
          <w:sz w:val="28"/>
          <w:szCs w:val="28"/>
        </w:rPr>
        <w:t xml:space="preserve"> Ф. Материальная цивилизация, экономика и капитализм. XV-XVIII вв. Т. 1-3. М., 1986-1992.</w:t>
      </w:r>
    </w:p>
    <w:p w:rsidR="00FC7A74" w:rsidRPr="001C4F8C" w:rsidRDefault="00FC7A74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 Барг М.А. Категории и методы исторической науки. М., 1984.</w:t>
      </w:r>
    </w:p>
    <w:p w:rsidR="00FC7A74" w:rsidRPr="001C4F8C" w:rsidRDefault="00FC7A74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2.Барг М.А. Эпохи и идеи. Становление историзма. М., 1987.</w:t>
      </w:r>
    </w:p>
    <w:p w:rsidR="00FC7A74" w:rsidRPr="001C4F8C" w:rsidRDefault="00FC7A74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lastRenderedPageBreak/>
        <w:t>3.Блок М. Апология истории или Ремесло историка. 2-е изд. М., 1986</w:t>
      </w:r>
    </w:p>
    <w:p w:rsidR="002F43C8" w:rsidRPr="001C4F8C" w:rsidRDefault="00E23556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 Гадамер Х.Г. Истина и метод. О</w:t>
      </w:r>
      <w:r w:rsidR="008E4974" w:rsidRPr="001C4F8C">
        <w:rPr>
          <w:rFonts w:ascii="Times New Roman" w:hAnsi="Times New Roman" w:cs="Times New Roman"/>
          <w:sz w:val="28"/>
          <w:szCs w:val="28"/>
        </w:rPr>
        <w:t>с</w:t>
      </w:r>
      <w:r w:rsidRPr="001C4F8C">
        <w:rPr>
          <w:rFonts w:ascii="Times New Roman" w:hAnsi="Times New Roman" w:cs="Times New Roman"/>
          <w:sz w:val="28"/>
          <w:szCs w:val="28"/>
        </w:rPr>
        <w:t>новы философской герменевтики. М., 1988.</w:t>
      </w:r>
    </w:p>
    <w:p w:rsidR="002F43C8" w:rsidRPr="001C4F8C" w:rsidRDefault="002F43C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 Гуревич А.Я. Исторический синтез и школа "Анналов". М., 1993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6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Данилевский Н.Я. Россия и Европа. Взгляд на культурные и политические отношения Славянского мира к Германо-Романскому. СПб., 1871.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7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Кареев Н. Теория исторического знания. СПб., 1913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8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Коллингвуд Р.</w:t>
      </w:r>
      <w:r w:rsidR="008E4974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E23556" w:rsidRPr="001C4F8C">
        <w:rPr>
          <w:rFonts w:ascii="Times New Roman" w:hAnsi="Times New Roman" w:cs="Times New Roman"/>
          <w:sz w:val="28"/>
          <w:szCs w:val="28"/>
        </w:rPr>
        <w:t>Дж. Идея истории. Автобиография. М., 1980.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9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Кун Т. Структура научных революций. М., 1977.</w:t>
      </w:r>
    </w:p>
    <w:p w:rsidR="00A76F2B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10</w:t>
      </w:r>
      <w:r w:rsidR="009E45FC" w:rsidRPr="001C4F8C">
        <w:rPr>
          <w:rFonts w:ascii="Times New Roman" w:hAnsi="Times New Roman" w:cs="Times New Roman"/>
          <w:sz w:val="28"/>
          <w:szCs w:val="28"/>
        </w:rPr>
        <w:t xml:space="preserve"> Коломийцев В.Ф. М</w:t>
      </w:r>
      <w:r w:rsidR="00A76F2B" w:rsidRPr="001C4F8C">
        <w:rPr>
          <w:rFonts w:ascii="Times New Roman" w:hAnsi="Times New Roman" w:cs="Times New Roman"/>
          <w:sz w:val="28"/>
          <w:szCs w:val="28"/>
        </w:rPr>
        <w:t>етодология истории. М.: Фолио, 2001. – 198 с.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11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Лаппо-Данилевский А.С. Методология истории. Вып. 1-2. СПб., 1910-1913.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12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Леви-Стросс К.</w:t>
      </w:r>
      <w:r w:rsidR="008E4974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E23556" w:rsidRPr="001C4F8C">
        <w:rPr>
          <w:rFonts w:ascii="Times New Roman" w:hAnsi="Times New Roman" w:cs="Times New Roman"/>
          <w:sz w:val="28"/>
          <w:szCs w:val="28"/>
        </w:rPr>
        <w:t>Структурная антропология. М., 1985.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13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Ленин В.И. Материализм и эмпириокритицизм. ПСС. Т. 19.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14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Маркс К. К критике политической экономии. Предисловие // К. Маркс, Ф. Энгельс. Соч. 2-е изд. Т. 13.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15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Плеханов Г.В. К вопросу о развитии монистического взгляда на историю. Избр. философские произведения в 5 тт. Т. 1. М., 1958.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16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Поппер К. Логика и рост научного знания. М., 1983.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17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Рикер П. Герменевтика и психоанализ. Религия и вера. М., 1996.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18</w:t>
      </w:r>
      <w:r w:rsidR="009F3C25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E23556" w:rsidRPr="001C4F8C">
        <w:rPr>
          <w:rFonts w:ascii="Times New Roman" w:hAnsi="Times New Roman" w:cs="Times New Roman"/>
          <w:sz w:val="28"/>
          <w:szCs w:val="28"/>
        </w:rPr>
        <w:t>Тойнби А.Дж. Цивилизация перед судом истории. СПб., 1995.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19</w:t>
      </w:r>
      <w:r w:rsidR="009F3C25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E23556" w:rsidRPr="001C4F8C">
        <w:rPr>
          <w:rFonts w:ascii="Times New Roman" w:hAnsi="Times New Roman" w:cs="Times New Roman"/>
          <w:sz w:val="28"/>
          <w:szCs w:val="28"/>
        </w:rPr>
        <w:t>Философия истории. Антология. М., 1995 (серия “Обновление гуманитарного знания в России”).</w:t>
      </w:r>
    </w:p>
    <w:p w:rsidR="00E23556" w:rsidRPr="001C4F8C" w:rsidRDefault="00C669C6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20</w:t>
      </w:r>
      <w:r w:rsidR="009F3C25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E23556" w:rsidRPr="001C4F8C">
        <w:rPr>
          <w:rFonts w:ascii="Times New Roman" w:hAnsi="Times New Roman" w:cs="Times New Roman"/>
          <w:sz w:val="28"/>
          <w:szCs w:val="28"/>
        </w:rPr>
        <w:t>Фуко М. Слова и вещи. Археология гуманитарных наук. М., 1977.</w:t>
      </w:r>
    </w:p>
    <w:p w:rsidR="0067786F" w:rsidRPr="001C4F8C" w:rsidRDefault="00C669C6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21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Дэвис Н.З. Возвращение Мартена Герра. М., 1990.</w:t>
      </w:r>
    </w:p>
    <w:p w:rsidR="0067786F" w:rsidRPr="001C4F8C" w:rsidRDefault="00791413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22 Ковальченко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И.Д. Методы исторического исследования. М., 1987.</w:t>
      </w:r>
    </w:p>
    <w:p w:rsidR="0067786F" w:rsidRPr="001C4F8C" w:rsidRDefault="002F43C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</w:t>
      </w:r>
      <w:r w:rsidR="00C669C6" w:rsidRPr="001C4F8C">
        <w:rPr>
          <w:rFonts w:ascii="Times New Roman" w:hAnsi="Times New Roman" w:cs="Times New Roman"/>
          <w:sz w:val="28"/>
          <w:szCs w:val="28"/>
        </w:rPr>
        <w:t>3</w:t>
      </w:r>
      <w:r w:rsidR="00A76F2B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67786F" w:rsidRPr="001C4F8C">
        <w:rPr>
          <w:rFonts w:ascii="Times New Roman" w:hAnsi="Times New Roman" w:cs="Times New Roman"/>
          <w:sz w:val="28"/>
          <w:szCs w:val="28"/>
        </w:rPr>
        <w:t>К новому пониманию человека в истории. Очерки развития современной западной исторической мысли. Томск, 1994.</w:t>
      </w:r>
    </w:p>
    <w:p w:rsidR="0067786F" w:rsidRPr="001C4F8C" w:rsidRDefault="00791413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24 Лотман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Ю.М. Культура и взрыв. М., 1992.</w:t>
      </w:r>
    </w:p>
    <w:p w:rsidR="0067786F" w:rsidRPr="001C4F8C" w:rsidRDefault="00C669C6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25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Маркс - историк. М., 1968.</w:t>
      </w:r>
    </w:p>
    <w:p w:rsidR="00A76F2B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26 </w:t>
      </w:r>
      <w:r w:rsidR="00A76F2B" w:rsidRPr="001C4F8C">
        <w:rPr>
          <w:rFonts w:ascii="Times New Roman" w:hAnsi="Times New Roman" w:cs="Times New Roman"/>
          <w:sz w:val="28"/>
          <w:szCs w:val="28"/>
        </w:rPr>
        <w:t>Мауль В.Л. Основы исторических знаний. Изд-во нефте</w:t>
      </w:r>
      <w:r w:rsidRPr="001C4F8C">
        <w:rPr>
          <w:rFonts w:ascii="Times New Roman" w:hAnsi="Times New Roman" w:cs="Times New Roman"/>
          <w:sz w:val="28"/>
          <w:szCs w:val="28"/>
        </w:rPr>
        <w:t>г</w:t>
      </w:r>
      <w:r w:rsidR="00A76F2B" w:rsidRPr="001C4F8C">
        <w:rPr>
          <w:rFonts w:ascii="Times New Roman" w:hAnsi="Times New Roman" w:cs="Times New Roman"/>
          <w:sz w:val="28"/>
          <w:szCs w:val="28"/>
        </w:rPr>
        <w:t>азового унив-та, 2007.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27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Медушевская О. Румянцева М. Методология истории. М., 1997.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28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Могильницкий Б.Г. Введение в методологию истории. М., 1989.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29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Могильницкий </w:t>
      </w:r>
      <w:r w:rsidR="00791413" w:rsidRPr="001C4F8C">
        <w:rPr>
          <w:rFonts w:ascii="Times New Roman" w:hAnsi="Times New Roman" w:cs="Times New Roman"/>
          <w:sz w:val="28"/>
          <w:szCs w:val="28"/>
        </w:rPr>
        <w:t>Б.Г.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Николаева </w:t>
      </w:r>
      <w:r w:rsidR="00791413" w:rsidRPr="001C4F8C">
        <w:rPr>
          <w:rFonts w:ascii="Times New Roman" w:hAnsi="Times New Roman" w:cs="Times New Roman"/>
          <w:sz w:val="28"/>
          <w:szCs w:val="28"/>
        </w:rPr>
        <w:t>И.Ю.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Гульбин Г.К. Американская буржуазная "психоистория". </w:t>
      </w:r>
      <w:r w:rsidR="00791413" w:rsidRPr="001C4F8C">
        <w:rPr>
          <w:rFonts w:ascii="Times New Roman" w:hAnsi="Times New Roman" w:cs="Times New Roman"/>
          <w:sz w:val="28"/>
          <w:szCs w:val="28"/>
        </w:rPr>
        <w:t>Томск.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1985.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30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Мучник В.М. В поисках утраченного смысла истории: эволюция мировоззрения А.</w:t>
      </w:r>
      <w:r w:rsidR="008E4974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67786F" w:rsidRPr="001C4F8C">
        <w:rPr>
          <w:rFonts w:ascii="Times New Roman" w:hAnsi="Times New Roman" w:cs="Times New Roman"/>
          <w:sz w:val="28"/>
          <w:szCs w:val="28"/>
        </w:rPr>
        <w:t>Дж. Тойнби. Томск, 1986.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31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Ракитов А.И. Историческое познание. М., 1982.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32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Репина Л.П. "Новая историческая наука" и социальная история. М., 1998.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33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Савельева </w:t>
      </w:r>
      <w:r w:rsidR="00791413" w:rsidRPr="001C4F8C">
        <w:rPr>
          <w:rFonts w:ascii="Times New Roman" w:hAnsi="Times New Roman" w:cs="Times New Roman"/>
          <w:sz w:val="28"/>
          <w:szCs w:val="28"/>
        </w:rPr>
        <w:t>И.М.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Полетаев А.В. История и время. В поисках утраченного. М., 1997.</w:t>
      </w:r>
    </w:p>
    <w:p w:rsidR="00A76F2B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34</w:t>
      </w:r>
      <w:r w:rsidR="00C669C6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A76F2B" w:rsidRPr="001C4F8C">
        <w:rPr>
          <w:rFonts w:ascii="Times New Roman" w:hAnsi="Times New Roman" w:cs="Times New Roman"/>
          <w:sz w:val="28"/>
          <w:szCs w:val="28"/>
        </w:rPr>
        <w:t>Сидорцев В.Н. Методологические проблемы истории. МН: «Тетра Системс», 2006. – 3523 с.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35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Февр Л. Бои за историю. М., 1991.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lastRenderedPageBreak/>
        <w:t>36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Философские проблемы исторической науки. М., 1969.</w:t>
      </w:r>
    </w:p>
    <w:p w:rsidR="00AA3EF9" w:rsidRPr="001C4F8C" w:rsidRDefault="002F43C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</w:t>
      </w:r>
      <w:r w:rsidR="00920F0F" w:rsidRPr="001C4F8C">
        <w:rPr>
          <w:rFonts w:ascii="Times New Roman" w:hAnsi="Times New Roman" w:cs="Times New Roman"/>
          <w:sz w:val="28"/>
          <w:szCs w:val="28"/>
        </w:rPr>
        <w:t>7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Хвостова К.В., Финн В.К. Проблемы исторического познания в свете современных междисциплинарных исследований. М., 1997.</w:t>
      </w:r>
    </w:p>
    <w:p w:rsidR="002F43C8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38</w:t>
      </w:r>
      <w:r w:rsidR="002F43C8" w:rsidRPr="001C4F8C">
        <w:rPr>
          <w:rFonts w:ascii="Times New Roman" w:hAnsi="Times New Roman" w:cs="Times New Roman"/>
          <w:sz w:val="28"/>
          <w:szCs w:val="28"/>
        </w:rPr>
        <w:t xml:space="preserve"> Актуальные проблемы теории истории. Материалы «круглого стола» 12 января 1994 г. //</w:t>
      </w:r>
      <w:r w:rsidR="004C064B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2F43C8" w:rsidRPr="001C4F8C">
        <w:rPr>
          <w:rFonts w:ascii="Times New Roman" w:hAnsi="Times New Roman" w:cs="Times New Roman"/>
          <w:sz w:val="28"/>
          <w:szCs w:val="28"/>
        </w:rPr>
        <w:t>Вопросы истории. 1994. №6.С.45-103.</w:t>
      </w:r>
    </w:p>
    <w:p w:rsidR="002F43C8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39</w:t>
      </w:r>
      <w:r w:rsidR="002F43C8" w:rsidRPr="001C4F8C">
        <w:rPr>
          <w:rFonts w:ascii="Times New Roman" w:hAnsi="Times New Roman" w:cs="Times New Roman"/>
          <w:sz w:val="28"/>
          <w:szCs w:val="28"/>
        </w:rPr>
        <w:t xml:space="preserve"> Актуальные теоретические проблемы современной исторической науки</w:t>
      </w:r>
      <w:r w:rsidR="00212E4C" w:rsidRPr="001C4F8C">
        <w:rPr>
          <w:rFonts w:ascii="Times New Roman" w:hAnsi="Times New Roman" w:cs="Times New Roman"/>
          <w:sz w:val="28"/>
          <w:szCs w:val="28"/>
        </w:rPr>
        <w:t xml:space="preserve"> //Вопросы истории. 1992. №8-9. С. 159-166.</w:t>
      </w:r>
    </w:p>
    <w:p w:rsidR="008E4974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40</w:t>
      </w:r>
      <w:r w:rsidR="00A76F2B" w:rsidRPr="001C4F8C">
        <w:rPr>
          <w:rFonts w:ascii="Times New Roman" w:hAnsi="Times New Roman" w:cs="Times New Roman"/>
          <w:sz w:val="28"/>
          <w:szCs w:val="28"/>
        </w:rPr>
        <w:t xml:space="preserve"> Турежанова С.А. Проблемы методологии исторического познания / </w:t>
      </w:r>
      <w:r w:rsidR="00A76F2B" w:rsidRPr="001C4F8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76F2B" w:rsidRPr="001C4F8C">
        <w:rPr>
          <w:rFonts w:ascii="Times New Roman" w:hAnsi="Times New Roman" w:cs="Times New Roman"/>
          <w:sz w:val="28"/>
          <w:szCs w:val="28"/>
        </w:rPr>
        <w:t>.А. Турежанова, С.А. Колдыбаев. - Костанай, 2008 - 128 с.</w:t>
      </w:r>
    </w:p>
    <w:p w:rsidR="00C669C6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41</w:t>
      </w:r>
      <w:r w:rsidR="00C669C6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98078A" w:rsidRPr="001C4F8C">
        <w:rPr>
          <w:rFonts w:ascii="Times New Roman" w:hAnsi="Times New Roman" w:cs="Times New Roman"/>
          <w:sz w:val="28"/>
          <w:szCs w:val="28"/>
        </w:rPr>
        <w:t>Визгин В.П. История и метаистория //Вопросы философии. 1998. №10. С. 98-111.</w:t>
      </w:r>
    </w:p>
    <w:p w:rsidR="0098078A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42</w:t>
      </w:r>
      <w:r w:rsidR="0098078A" w:rsidRPr="001C4F8C">
        <w:rPr>
          <w:rFonts w:ascii="Times New Roman" w:hAnsi="Times New Roman" w:cs="Times New Roman"/>
          <w:sz w:val="28"/>
          <w:szCs w:val="28"/>
        </w:rPr>
        <w:t xml:space="preserve"> Гамаюнов С.А. От истории синергетики к синергетике истории // Общественные науки и современность. 1994а. №2. С. 99-106.</w:t>
      </w:r>
    </w:p>
    <w:p w:rsidR="0098078A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43</w:t>
      </w:r>
      <w:r w:rsidR="0098078A" w:rsidRPr="001C4F8C">
        <w:rPr>
          <w:rFonts w:ascii="Times New Roman" w:hAnsi="Times New Roman" w:cs="Times New Roman"/>
          <w:sz w:val="28"/>
          <w:szCs w:val="28"/>
        </w:rPr>
        <w:t xml:space="preserve"> Гамаюнов С.А. Местная история: проблемы методологии // Вопросы истории. 1996. №9 . С. 158-163.</w:t>
      </w:r>
    </w:p>
    <w:p w:rsidR="0098078A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F8C">
        <w:rPr>
          <w:rFonts w:ascii="Times New Roman" w:hAnsi="Times New Roman" w:cs="Times New Roman"/>
          <w:sz w:val="28"/>
          <w:szCs w:val="28"/>
        </w:rPr>
        <w:t>44</w:t>
      </w:r>
      <w:r w:rsidR="0098078A" w:rsidRPr="001C4F8C">
        <w:rPr>
          <w:rFonts w:ascii="Times New Roman" w:hAnsi="Times New Roman" w:cs="Times New Roman"/>
          <w:sz w:val="28"/>
          <w:szCs w:val="28"/>
        </w:rPr>
        <w:t xml:space="preserve">  Губин</w:t>
      </w:r>
      <w:proofErr w:type="gramEnd"/>
      <w:r w:rsidR="0098078A" w:rsidRPr="001C4F8C">
        <w:rPr>
          <w:rFonts w:ascii="Times New Roman" w:hAnsi="Times New Roman" w:cs="Times New Roman"/>
          <w:sz w:val="28"/>
          <w:szCs w:val="28"/>
        </w:rPr>
        <w:t xml:space="preserve"> В., Стрелков А. Власть истории. Очерки по истории философии истории. </w:t>
      </w:r>
      <w:proofErr w:type="gramStart"/>
      <w:r w:rsidR="0098078A" w:rsidRPr="001C4F8C">
        <w:rPr>
          <w:rFonts w:ascii="Times New Roman" w:hAnsi="Times New Roman" w:cs="Times New Roman"/>
          <w:sz w:val="28"/>
          <w:szCs w:val="28"/>
        </w:rPr>
        <w:t>М.:</w:t>
      </w:r>
      <w:r w:rsidR="004E3E24" w:rsidRPr="001C4F8C">
        <w:rPr>
          <w:rFonts w:ascii="Times New Roman" w:hAnsi="Times New Roman" w:cs="Times New Roman"/>
          <w:sz w:val="28"/>
          <w:szCs w:val="28"/>
        </w:rPr>
        <w:t>РГГУ</w:t>
      </w:r>
      <w:proofErr w:type="gramEnd"/>
      <w:r w:rsidR="004E3E24" w:rsidRPr="001C4F8C">
        <w:rPr>
          <w:rFonts w:ascii="Times New Roman" w:hAnsi="Times New Roman" w:cs="Times New Roman"/>
          <w:sz w:val="28"/>
          <w:szCs w:val="28"/>
        </w:rPr>
        <w:t>, 2007. 330 с.</w:t>
      </w:r>
    </w:p>
    <w:p w:rsidR="004E3E24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45</w:t>
      </w:r>
      <w:r w:rsidR="004E3E24" w:rsidRPr="001C4F8C">
        <w:rPr>
          <w:rFonts w:ascii="Times New Roman" w:hAnsi="Times New Roman" w:cs="Times New Roman"/>
          <w:sz w:val="28"/>
          <w:szCs w:val="28"/>
        </w:rPr>
        <w:t xml:space="preserve"> Гуревич А.Я. Историк конца ХХ века в поисках метода //Одиссей. Человек в истории. М.: </w:t>
      </w:r>
      <w:r w:rsidR="004E3E24" w:rsidRPr="001C4F8C">
        <w:rPr>
          <w:rFonts w:ascii="Times New Roman" w:hAnsi="Times New Roman" w:cs="Times New Roman"/>
          <w:sz w:val="28"/>
          <w:szCs w:val="28"/>
          <w:lang w:val="en-US"/>
        </w:rPr>
        <w:t>Coda</w:t>
      </w:r>
      <w:r w:rsidR="004E3E24" w:rsidRPr="001C4F8C">
        <w:rPr>
          <w:rFonts w:ascii="Times New Roman" w:hAnsi="Times New Roman" w:cs="Times New Roman"/>
          <w:sz w:val="28"/>
          <w:szCs w:val="28"/>
        </w:rPr>
        <w:t>, 1996а. С. 5-10.</w:t>
      </w:r>
    </w:p>
    <w:p w:rsidR="00FC008E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46</w:t>
      </w:r>
      <w:r w:rsidR="00FC008E" w:rsidRPr="001C4F8C">
        <w:rPr>
          <w:rFonts w:ascii="Times New Roman" w:hAnsi="Times New Roman" w:cs="Times New Roman"/>
          <w:sz w:val="28"/>
          <w:szCs w:val="28"/>
        </w:rPr>
        <w:t xml:space="preserve"> Гуревич П.С. Антропологический ренессанс //Феномен человека: Антология. М.: Высшая школа, 1993. С. 3-23.</w:t>
      </w:r>
    </w:p>
    <w:p w:rsidR="00FC008E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47</w:t>
      </w:r>
      <w:r w:rsidR="00FC008E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E827DA" w:rsidRPr="001C4F8C">
        <w:rPr>
          <w:rFonts w:ascii="Times New Roman" w:hAnsi="Times New Roman" w:cs="Times New Roman"/>
          <w:sz w:val="28"/>
          <w:szCs w:val="28"/>
        </w:rPr>
        <w:t xml:space="preserve">Интеллектуальная истории сегодня </w:t>
      </w:r>
      <w:hyperlink r:id="rId6" w:history="1"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igh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struct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cnt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19/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conf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_1999.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htmI</w:t>
        </w:r>
      </w:hyperlink>
      <w:r w:rsidR="00E827DA" w:rsidRPr="001C4F8C">
        <w:rPr>
          <w:rFonts w:ascii="Times New Roman" w:hAnsi="Times New Roman" w:cs="Times New Roman"/>
          <w:sz w:val="28"/>
          <w:szCs w:val="28"/>
        </w:rPr>
        <w:t>.</w:t>
      </w:r>
    </w:p>
    <w:p w:rsidR="00286D0A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48</w:t>
      </w:r>
      <w:r w:rsidR="00286D0A" w:rsidRPr="001C4F8C">
        <w:rPr>
          <w:rFonts w:ascii="Times New Roman" w:hAnsi="Times New Roman" w:cs="Times New Roman"/>
          <w:sz w:val="28"/>
          <w:szCs w:val="28"/>
        </w:rPr>
        <w:t xml:space="preserve"> Искендеров А.А. Историческая наука на пороге ХХ</w:t>
      </w:r>
      <w:r w:rsidR="00286D0A" w:rsidRPr="001C4F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D0A" w:rsidRPr="001C4F8C">
        <w:rPr>
          <w:rFonts w:ascii="Times New Roman" w:hAnsi="Times New Roman" w:cs="Times New Roman"/>
          <w:sz w:val="28"/>
          <w:szCs w:val="28"/>
        </w:rPr>
        <w:t xml:space="preserve"> века /</w:t>
      </w:r>
      <w:r w:rsidR="006B4AA3" w:rsidRPr="001C4F8C">
        <w:rPr>
          <w:rFonts w:ascii="Times New Roman" w:hAnsi="Times New Roman" w:cs="Times New Roman"/>
          <w:sz w:val="28"/>
          <w:szCs w:val="28"/>
        </w:rPr>
        <w:t>/Вопросы истории.</w:t>
      </w:r>
      <w:r w:rsidR="00286D0A" w:rsidRPr="001C4F8C">
        <w:rPr>
          <w:rFonts w:ascii="Times New Roman" w:hAnsi="Times New Roman" w:cs="Times New Roman"/>
          <w:sz w:val="28"/>
          <w:szCs w:val="28"/>
        </w:rPr>
        <w:t xml:space="preserve"> 1996. №4. С. 3-31.</w:t>
      </w:r>
    </w:p>
    <w:p w:rsidR="00286D0A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49</w:t>
      </w:r>
      <w:r w:rsidR="00286D0A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6B4AA3" w:rsidRPr="001C4F8C">
        <w:rPr>
          <w:rFonts w:ascii="Times New Roman" w:hAnsi="Times New Roman" w:cs="Times New Roman"/>
          <w:sz w:val="28"/>
          <w:szCs w:val="28"/>
        </w:rPr>
        <w:t xml:space="preserve">Историография истории Нового и Новейшего времени стран Европы и </w:t>
      </w:r>
      <w:proofErr w:type="gramStart"/>
      <w:r w:rsidR="006B4AA3" w:rsidRPr="001C4F8C">
        <w:rPr>
          <w:rFonts w:ascii="Times New Roman" w:hAnsi="Times New Roman" w:cs="Times New Roman"/>
          <w:sz w:val="28"/>
          <w:szCs w:val="28"/>
        </w:rPr>
        <w:t>Америки  /</w:t>
      </w:r>
      <w:proofErr w:type="gramEnd"/>
      <w:r w:rsidR="006B4AA3" w:rsidRPr="001C4F8C">
        <w:rPr>
          <w:rFonts w:ascii="Times New Roman" w:hAnsi="Times New Roman" w:cs="Times New Roman"/>
          <w:sz w:val="28"/>
          <w:szCs w:val="28"/>
        </w:rPr>
        <w:t xml:space="preserve">под ред. И.П. Дементьева, А.И. Патрушева. М.: Высшая школа, 2000. 432с. [Электронная </w:t>
      </w:r>
      <w:proofErr w:type="gramStart"/>
      <w:r w:rsidR="006B4AA3" w:rsidRPr="001C4F8C">
        <w:rPr>
          <w:rFonts w:ascii="Times New Roman" w:hAnsi="Times New Roman" w:cs="Times New Roman"/>
          <w:sz w:val="28"/>
          <w:szCs w:val="28"/>
        </w:rPr>
        <w:t xml:space="preserve">версия]  </w:t>
      </w:r>
      <w:r w:rsidR="008801DD" w:rsidRPr="001C4F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801DD" w:rsidRPr="001C4F8C">
        <w:rPr>
          <w:rFonts w:ascii="Times New Roman" w:hAnsi="Times New Roman" w:cs="Times New Roman"/>
          <w:sz w:val="28"/>
          <w:szCs w:val="28"/>
        </w:rPr>
        <w:t>&lt;</w:t>
      </w:r>
      <w:r w:rsidR="006B4AA3" w:rsidRPr="001C4F8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6B4AA3" w:rsidRPr="001C4F8C">
        <w:rPr>
          <w:rFonts w:ascii="Times New Roman" w:hAnsi="Times New Roman" w:cs="Times New Roman"/>
          <w:sz w:val="28"/>
          <w:szCs w:val="28"/>
        </w:rPr>
        <w:t>://</w:t>
      </w:r>
      <w:r w:rsidR="006B4AA3" w:rsidRPr="001C4F8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6B4AA3" w:rsidRPr="001C4F8C">
        <w:rPr>
          <w:rFonts w:ascii="Times New Roman" w:hAnsi="Times New Roman" w:cs="Times New Roman"/>
          <w:sz w:val="28"/>
          <w:szCs w:val="28"/>
        </w:rPr>
        <w:t>.</w:t>
      </w:r>
      <w:r w:rsidR="008801DD" w:rsidRPr="001C4F8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mstud</w:t>
      </w:r>
      <w:r w:rsidR="005F62DF" w:rsidRPr="001C4F8C">
        <w:rPr>
          <w:rFonts w:ascii="Times New Roman" w:hAnsi="Times New Roman" w:cs="Times New Roman"/>
          <w:sz w:val="28"/>
          <w:szCs w:val="28"/>
        </w:rPr>
        <w:t>.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msu</w:t>
      </w:r>
      <w:r w:rsidR="005F62DF" w:rsidRPr="001C4F8C">
        <w:rPr>
          <w:rFonts w:ascii="Times New Roman" w:hAnsi="Times New Roman" w:cs="Times New Roman"/>
          <w:sz w:val="28"/>
          <w:szCs w:val="28"/>
        </w:rPr>
        <w:t>.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F62DF" w:rsidRPr="001C4F8C">
        <w:rPr>
          <w:rFonts w:ascii="Times New Roman" w:hAnsi="Times New Roman" w:cs="Times New Roman"/>
          <w:sz w:val="28"/>
          <w:szCs w:val="28"/>
        </w:rPr>
        <w:t>/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fuII</w:t>
      </w:r>
      <w:r w:rsidR="005F62DF" w:rsidRPr="001C4F8C">
        <w:rPr>
          <w:rFonts w:ascii="Times New Roman" w:hAnsi="Times New Roman" w:cs="Times New Roman"/>
          <w:sz w:val="28"/>
          <w:szCs w:val="28"/>
        </w:rPr>
        <w:t>_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texts</w:t>
      </w:r>
      <w:r w:rsidR="005F62DF" w:rsidRPr="001C4F8C">
        <w:rPr>
          <w:rFonts w:ascii="Times New Roman" w:hAnsi="Times New Roman" w:cs="Times New Roman"/>
          <w:sz w:val="28"/>
          <w:szCs w:val="28"/>
        </w:rPr>
        <w:t>/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dementyev</w:t>
      </w:r>
      <w:r w:rsidR="005F62DF" w:rsidRPr="001C4F8C">
        <w:rPr>
          <w:rFonts w:ascii="Times New Roman" w:hAnsi="Times New Roman" w:cs="Times New Roman"/>
          <w:sz w:val="28"/>
          <w:szCs w:val="28"/>
        </w:rPr>
        <w:t>/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part</w:t>
      </w:r>
      <w:r w:rsidR="005F62DF" w:rsidRPr="001C4F8C">
        <w:rPr>
          <w:rFonts w:ascii="Times New Roman" w:hAnsi="Times New Roman" w:cs="Times New Roman"/>
          <w:sz w:val="28"/>
          <w:szCs w:val="28"/>
        </w:rPr>
        <w:t>2/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end</w:t>
      </w:r>
      <w:r w:rsidR="005F62DF" w:rsidRPr="001C4F8C">
        <w:rPr>
          <w:rFonts w:ascii="Times New Roman" w:hAnsi="Times New Roman" w:cs="Times New Roman"/>
          <w:sz w:val="28"/>
          <w:szCs w:val="28"/>
        </w:rPr>
        <w:t>_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part</w:t>
      </w:r>
      <w:r w:rsidR="005F62DF" w:rsidRPr="001C4F8C">
        <w:rPr>
          <w:rFonts w:ascii="Times New Roman" w:hAnsi="Times New Roman" w:cs="Times New Roman"/>
          <w:sz w:val="28"/>
          <w:szCs w:val="28"/>
        </w:rPr>
        <w:t>.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htm</w:t>
      </w:r>
      <w:r w:rsidR="005F62DF" w:rsidRPr="001C4F8C">
        <w:rPr>
          <w:rFonts w:ascii="Times New Roman" w:hAnsi="Times New Roman" w:cs="Times New Roman"/>
          <w:sz w:val="28"/>
          <w:szCs w:val="28"/>
        </w:rPr>
        <w:t>/.</w:t>
      </w:r>
    </w:p>
    <w:p w:rsidR="008801DD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50</w:t>
      </w:r>
      <w:r w:rsidR="008801DD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7E3928" w:rsidRPr="001C4F8C">
        <w:rPr>
          <w:rFonts w:ascii="Times New Roman" w:hAnsi="Times New Roman" w:cs="Times New Roman"/>
          <w:sz w:val="28"/>
          <w:szCs w:val="28"/>
        </w:rPr>
        <w:t>Кнабе Г.С. Общественно-историческое познание второй половины ХХ века, его тупики и возможности их преодоления // Одиссей. 1993. М., 1994. С. 249-250.</w:t>
      </w:r>
    </w:p>
    <w:p w:rsidR="007E3928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51</w:t>
      </w:r>
      <w:r w:rsidR="007E3928" w:rsidRPr="001C4F8C">
        <w:rPr>
          <w:rFonts w:ascii="Times New Roman" w:hAnsi="Times New Roman" w:cs="Times New Roman"/>
          <w:sz w:val="28"/>
          <w:szCs w:val="28"/>
        </w:rPr>
        <w:t xml:space="preserve"> Ковалев А. Еще раз л формационном и цивилизационном подходе //Общественные науки и современность. 1996.С. 97-104.</w:t>
      </w:r>
    </w:p>
    <w:p w:rsidR="007E3928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52</w:t>
      </w:r>
      <w:r w:rsidR="007E3928" w:rsidRPr="001C4F8C">
        <w:rPr>
          <w:rFonts w:ascii="Times New Roman" w:hAnsi="Times New Roman" w:cs="Times New Roman"/>
          <w:sz w:val="28"/>
          <w:szCs w:val="28"/>
        </w:rPr>
        <w:t xml:space="preserve"> Ковальченко И.Д. Теоретико-методологические проблемы исторических исследований. Заметки и размышления о новых подходах // Новая и новейшая история. 1995.</w:t>
      </w:r>
      <w:r w:rsidR="004C064B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7E3928" w:rsidRPr="001C4F8C">
        <w:rPr>
          <w:rFonts w:ascii="Times New Roman" w:hAnsi="Times New Roman" w:cs="Times New Roman"/>
          <w:sz w:val="28"/>
          <w:szCs w:val="28"/>
        </w:rPr>
        <w:t>№1.С. 3-33.</w:t>
      </w:r>
    </w:p>
    <w:p w:rsidR="007E3928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53</w:t>
      </w:r>
      <w:r w:rsidR="007E3928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Pr="001C4F8C">
        <w:rPr>
          <w:rFonts w:ascii="Times New Roman" w:hAnsi="Times New Roman" w:cs="Times New Roman"/>
          <w:sz w:val="28"/>
          <w:szCs w:val="28"/>
        </w:rPr>
        <w:t xml:space="preserve">Мейнеке Ф Возникновение историзма. М.: РОССПЭН, 2004. 480 с. </w:t>
      </w:r>
    </w:p>
    <w:p w:rsidR="00A76F2B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54 Мучник В.М., Николаева И.Ю. От классики к постмодерну: о тенденциях развития современной западной исторической мысли //</w:t>
      </w:r>
      <w:r w:rsidR="006345BA" w:rsidRPr="001C4F8C">
        <w:rPr>
          <w:rFonts w:ascii="Times New Roman" w:hAnsi="Times New Roman" w:cs="Times New Roman"/>
          <w:sz w:val="28"/>
          <w:szCs w:val="28"/>
        </w:rPr>
        <w:t>К новому пониманию человека в истории / под ред. Б.Г. Могильницкого. Томск: Изд-во Томского ун-та, 1994. С. 5-52.</w:t>
      </w:r>
    </w:p>
    <w:p w:rsidR="0022074A" w:rsidRPr="001C4F8C" w:rsidRDefault="0022074A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55 Назаретян А. «Столкновение цивилизаций» и «конец истории» //Общественные науки и современность. 1994. №6. С.140-146.</w:t>
      </w:r>
    </w:p>
    <w:p w:rsidR="00EB3FE0" w:rsidRPr="001C4F8C" w:rsidRDefault="00EB3FE0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lastRenderedPageBreak/>
        <w:t xml:space="preserve">56 </w:t>
      </w:r>
      <w:r w:rsidR="00D53AD8" w:rsidRPr="001C4F8C">
        <w:rPr>
          <w:rFonts w:ascii="Times New Roman" w:hAnsi="Times New Roman" w:cs="Times New Roman"/>
          <w:sz w:val="28"/>
          <w:szCs w:val="28"/>
        </w:rPr>
        <w:t xml:space="preserve">Репина Л.П. Вызов постмодернизма и перспективы новой культурной и интеллектуальной истории //Одиссей: Человек в истории. Ремесло историка на исходе ХХ века. М.: </w:t>
      </w:r>
      <w:r w:rsidR="00D53AD8" w:rsidRPr="001C4F8C">
        <w:rPr>
          <w:rFonts w:ascii="Times New Roman" w:hAnsi="Times New Roman" w:cs="Times New Roman"/>
          <w:sz w:val="28"/>
          <w:szCs w:val="28"/>
          <w:lang w:val="en-US"/>
        </w:rPr>
        <w:t>Coda</w:t>
      </w:r>
      <w:r w:rsidR="00D53AD8" w:rsidRPr="001C4F8C">
        <w:rPr>
          <w:rFonts w:ascii="Times New Roman" w:hAnsi="Times New Roman" w:cs="Times New Roman"/>
          <w:sz w:val="28"/>
          <w:szCs w:val="28"/>
        </w:rPr>
        <w:t xml:space="preserve">, 1996. С. 25-38. </w:t>
      </w:r>
    </w:p>
    <w:p w:rsidR="00D53AD8" w:rsidRPr="001C4F8C" w:rsidRDefault="00D53AD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57 Репина Л.П., Зверева В.В., Парамонова М.Ю. История исторического знания: пособие для вузов. М.: Дрофа, 2004. 288 с.</w:t>
      </w:r>
    </w:p>
    <w:p w:rsidR="00D53AD8" w:rsidRPr="001C4F8C" w:rsidRDefault="00D53AD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58 Савельева И. Что случилось с «историей и теорией»? // Сайт НИУ ВШЭ </w:t>
      </w:r>
      <w:hyperlink r:id="rId7" w:history="1"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igiti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hse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news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</w:rPr>
          <w:t>/27145189.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htmI</w:t>
        </w:r>
      </w:hyperlink>
      <w:r w:rsidR="00E247CC" w:rsidRPr="001C4F8C">
        <w:rPr>
          <w:rFonts w:ascii="Times New Roman" w:hAnsi="Times New Roman" w:cs="Times New Roman"/>
          <w:sz w:val="28"/>
          <w:szCs w:val="28"/>
        </w:rPr>
        <w:t>.</w:t>
      </w:r>
    </w:p>
    <w:p w:rsidR="004C064B" w:rsidRPr="001C4F8C" w:rsidRDefault="004C064B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59 Хантингтон С. Столкновение цивилизаций // Полис. 1994. №1. С. 33-48.</w:t>
      </w:r>
    </w:p>
    <w:p w:rsidR="004C064B" w:rsidRPr="001C4F8C" w:rsidRDefault="004C064B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60</w:t>
      </w:r>
      <w:r w:rsidR="00532C96" w:rsidRPr="001C4F8C">
        <w:rPr>
          <w:rFonts w:ascii="Times New Roman" w:hAnsi="Times New Roman" w:cs="Times New Roman"/>
          <w:sz w:val="28"/>
          <w:szCs w:val="28"/>
        </w:rPr>
        <w:t xml:space="preserve"> Харитонович Д.Э. Поиск новых методов в исторической науке // Новая и новейшая история. 1995. №4. С. 248-250.</w:t>
      </w:r>
    </w:p>
    <w:sectPr w:rsidR="004C064B" w:rsidRPr="001C4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61DA"/>
    <w:multiLevelType w:val="hybridMultilevel"/>
    <w:tmpl w:val="68D2B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F05CF"/>
    <w:multiLevelType w:val="hybridMultilevel"/>
    <w:tmpl w:val="18EA4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E42EA"/>
    <w:multiLevelType w:val="hybridMultilevel"/>
    <w:tmpl w:val="277E7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C6408"/>
    <w:multiLevelType w:val="hybridMultilevel"/>
    <w:tmpl w:val="3C3C3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66B38"/>
    <w:multiLevelType w:val="hybridMultilevel"/>
    <w:tmpl w:val="2436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6225D"/>
    <w:multiLevelType w:val="hybridMultilevel"/>
    <w:tmpl w:val="C7721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F4B"/>
    <w:multiLevelType w:val="hybridMultilevel"/>
    <w:tmpl w:val="2F94A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422B6"/>
    <w:multiLevelType w:val="hybridMultilevel"/>
    <w:tmpl w:val="97449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83F3C"/>
    <w:multiLevelType w:val="hybridMultilevel"/>
    <w:tmpl w:val="5330D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E34B6"/>
    <w:multiLevelType w:val="hybridMultilevel"/>
    <w:tmpl w:val="8410F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380324"/>
    <w:multiLevelType w:val="hybridMultilevel"/>
    <w:tmpl w:val="30A0B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A67F6"/>
    <w:multiLevelType w:val="hybridMultilevel"/>
    <w:tmpl w:val="F746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85076"/>
    <w:multiLevelType w:val="hybridMultilevel"/>
    <w:tmpl w:val="7C180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01425"/>
    <w:multiLevelType w:val="hybridMultilevel"/>
    <w:tmpl w:val="BF7E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A1DA6"/>
    <w:multiLevelType w:val="hybridMultilevel"/>
    <w:tmpl w:val="50AA1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51FD3"/>
    <w:multiLevelType w:val="hybridMultilevel"/>
    <w:tmpl w:val="7DACBDB4"/>
    <w:lvl w:ilvl="0" w:tplc="DAB87F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5"/>
  </w:num>
  <w:num w:numId="5">
    <w:abstractNumId w:val="14"/>
  </w:num>
  <w:num w:numId="6">
    <w:abstractNumId w:val="10"/>
  </w:num>
  <w:num w:numId="7">
    <w:abstractNumId w:val="2"/>
  </w:num>
  <w:num w:numId="8">
    <w:abstractNumId w:val="1"/>
  </w:num>
  <w:num w:numId="9">
    <w:abstractNumId w:val="13"/>
  </w:num>
  <w:num w:numId="10">
    <w:abstractNumId w:val="11"/>
  </w:num>
  <w:num w:numId="11">
    <w:abstractNumId w:val="9"/>
  </w:num>
  <w:num w:numId="12">
    <w:abstractNumId w:val="5"/>
  </w:num>
  <w:num w:numId="13">
    <w:abstractNumId w:val="8"/>
  </w:num>
  <w:num w:numId="14">
    <w:abstractNumId w:val="12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5D2"/>
    <w:rsid w:val="000073D1"/>
    <w:rsid w:val="000129C2"/>
    <w:rsid w:val="0006450B"/>
    <w:rsid w:val="000654FF"/>
    <w:rsid w:val="00076267"/>
    <w:rsid w:val="000858C8"/>
    <w:rsid w:val="00087CC3"/>
    <w:rsid w:val="000A07DF"/>
    <w:rsid w:val="000E1977"/>
    <w:rsid w:val="000E64D0"/>
    <w:rsid w:val="000E6AE9"/>
    <w:rsid w:val="000E722C"/>
    <w:rsid w:val="000F643C"/>
    <w:rsid w:val="00116ACC"/>
    <w:rsid w:val="00127622"/>
    <w:rsid w:val="001453D9"/>
    <w:rsid w:val="00163E47"/>
    <w:rsid w:val="00164ED1"/>
    <w:rsid w:val="001C4F8C"/>
    <w:rsid w:val="00212E4C"/>
    <w:rsid w:val="0021406C"/>
    <w:rsid w:val="0022074A"/>
    <w:rsid w:val="002578D4"/>
    <w:rsid w:val="00276CE2"/>
    <w:rsid w:val="00286D0A"/>
    <w:rsid w:val="00287E75"/>
    <w:rsid w:val="002A3DEF"/>
    <w:rsid w:val="002E4908"/>
    <w:rsid w:val="002E5F21"/>
    <w:rsid w:val="002F43C8"/>
    <w:rsid w:val="003142EE"/>
    <w:rsid w:val="003469ED"/>
    <w:rsid w:val="003B4368"/>
    <w:rsid w:val="003D7A03"/>
    <w:rsid w:val="004136C4"/>
    <w:rsid w:val="00415AE8"/>
    <w:rsid w:val="004433EB"/>
    <w:rsid w:val="004455B4"/>
    <w:rsid w:val="004C064B"/>
    <w:rsid w:val="004D0FD0"/>
    <w:rsid w:val="004E3E24"/>
    <w:rsid w:val="00501CEB"/>
    <w:rsid w:val="00532C96"/>
    <w:rsid w:val="00542EBE"/>
    <w:rsid w:val="00552344"/>
    <w:rsid w:val="0058479D"/>
    <w:rsid w:val="005A2994"/>
    <w:rsid w:val="005A7B72"/>
    <w:rsid w:val="005B676A"/>
    <w:rsid w:val="005F62DF"/>
    <w:rsid w:val="00604A70"/>
    <w:rsid w:val="006345BA"/>
    <w:rsid w:val="006468A0"/>
    <w:rsid w:val="0066596B"/>
    <w:rsid w:val="0067786F"/>
    <w:rsid w:val="006971C3"/>
    <w:rsid w:val="006A2792"/>
    <w:rsid w:val="006B4AA3"/>
    <w:rsid w:val="006F79FD"/>
    <w:rsid w:val="00700C29"/>
    <w:rsid w:val="00725840"/>
    <w:rsid w:val="007328EF"/>
    <w:rsid w:val="00754FA4"/>
    <w:rsid w:val="00791413"/>
    <w:rsid w:val="007E3928"/>
    <w:rsid w:val="008801DD"/>
    <w:rsid w:val="0089412A"/>
    <w:rsid w:val="008B65D2"/>
    <w:rsid w:val="008E2EEF"/>
    <w:rsid w:val="008E4974"/>
    <w:rsid w:val="008F60F4"/>
    <w:rsid w:val="00916481"/>
    <w:rsid w:val="00920F0F"/>
    <w:rsid w:val="00941F67"/>
    <w:rsid w:val="00970CF6"/>
    <w:rsid w:val="0098078A"/>
    <w:rsid w:val="009E22AF"/>
    <w:rsid w:val="009E45FC"/>
    <w:rsid w:val="009F1631"/>
    <w:rsid w:val="009F3C25"/>
    <w:rsid w:val="00A01015"/>
    <w:rsid w:val="00A272BA"/>
    <w:rsid w:val="00A27365"/>
    <w:rsid w:val="00A76F2B"/>
    <w:rsid w:val="00A861EE"/>
    <w:rsid w:val="00AA18CE"/>
    <w:rsid w:val="00AA3EF9"/>
    <w:rsid w:val="00AA5645"/>
    <w:rsid w:val="00AB4FDF"/>
    <w:rsid w:val="00AC09E7"/>
    <w:rsid w:val="00AC4F3E"/>
    <w:rsid w:val="00B218BD"/>
    <w:rsid w:val="00B2410D"/>
    <w:rsid w:val="00B2721F"/>
    <w:rsid w:val="00BB0601"/>
    <w:rsid w:val="00C0620A"/>
    <w:rsid w:val="00C36D02"/>
    <w:rsid w:val="00C515EF"/>
    <w:rsid w:val="00C669C6"/>
    <w:rsid w:val="00CE257D"/>
    <w:rsid w:val="00CE29A7"/>
    <w:rsid w:val="00CF5C41"/>
    <w:rsid w:val="00D53AD8"/>
    <w:rsid w:val="00DB64FD"/>
    <w:rsid w:val="00DF69E6"/>
    <w:rsid w:val="00E23556"/>
    <w:rsid w:val="00E247CC"/>
    <w:rsid w:val="00E32CF4"/>
    <w:rsid w:val="00E462F9"/>
    <w:rsid w:val="00E827DA"/>
    <w:rsid w:val="00EB3FE0"/>
    <w:rsid w:val="00EB4D5D"/>
    <w:rsid w:val="00ED12DC"/>
    <w:rsid w:val="00F32A49"/>
    <w:rsid w:val="00F42374"/>
    <w:rsid w:val="00F445F9"/>
    <w:rsid w:val="00F73B7E"/>
    <w:rsid w:val="00F860F0"/>
    <w:rsid w:val="00FC008E"/>
    <w:rsid w:val="00FC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77A58A-F764-4E95-B8B8-867AE37DF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060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A279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827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giti.hse.ru/news/27145189.htm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gh.ru/struct/cnt19/conf_1999.htm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7022C-17D2-498B-89C3-7BDA0046C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2814</Words>
  <Characters>16043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 Frosya</cp:lastModifiedBy>
  <cp:revision>2</cp:revision>
  <dcterms:created xsi:type="dcterms:W3CDTF">2018-06-19T16:10:00Z</dcterms:created>
  <dcterms:modified xsi:type="dcterms:W3CDTF">2018-06-19T16:10:00Z</dcterms:modified>
</cp:coreProperties>
</file>